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D" w:rsidRDefault="000B087D" w:rsidP="000B087D">
      <w:pPr>
        <w:pStyle w:val="1"/>
        <w:shd w:val="clear" w:color="auto" w:fill="auto"/>
        <w:tabs>
          <w:tab w:val="left" w:pos="2252"/>
        </w:tabs>
        <w:ind w:left="20" w:firstLine="0"/>
      </w:pPr>
      <w:r w:rsidRPr="0047114C">
        <w:rPr>
          <w:rStyle w:val="a5"/>
          <w:i w:val="0"/>
          <w:color w:val="C00000"/>
        </w:rPr>
        <w:t>Тема:</w:t>
      </w:r>
      <w:r>
        <w:tab/>
        <w:t>Вільям Шекспір - великий поет і драматург епохи</w:t>
      </w:r>
    </w:p>
    <w:p w:rsidR="000B087D" w:rsidRDefault="000B087D" w:rsidP="000B087D">
      <w:pPr>
        <w:pStyle w:val="1"/>
        <w:shd w:val="clear" w:color="auto" w:fill="auto"/>
        <w:ind w:left="2240" w:firstLine="0"/>
      </w:pPr>
      <w:r>
        <w:t>Відродження.</w:t>
      </w:r>
    </w:p>
    <w:p w:rsidR="000B087D" w:rsidRDefault="000B087D" w:rsidP="000B087D">
      <w:pPr>
        <w:pStyle w:val="1"/>
        <w:shd w:val="clear" w:color="auto" w:fill="auto"/>
        <w:tabs>
          <w:tab w:val="left" w:pos="2660"/>
        </w:tabs>
        <w:ind w:left="20" w:firstLine="0"/>
      </w:pPr>
      <w:r w:rsidRPr="0047114C">
        <w:rPr>
          <w:rStyle w:val="a5"/>
          <w:i w:val="0"/>
          <w:color w:val="C00000"/>
        </w:rPr>
        <w:t>Мета:</w:t>
      </w:r>
      <w:r>
        <w:tab/>
        <w:t>- висвітлити основні віхи творчої біографії</w:t>
      </w:r>
    </w:p>
    <w:p w:rsidR="000B087D" w:rsidRDefault="000B087D" w:rsidP="000B087D">
      <w:pPr>
        <w:pStyle w:val="1"/>
        <w:shd w:val="clear" w:color="auto" w:fill="auto"/>
        <w:ind w:left="3000" w:firstLine="0"/>
      </w:pPr>
      <w:r>
        <w:t>В.Шекспіра;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2990"/>
        </w:tabs>
        <w:ind w:left="3000"/>
      </w:pPr>
      <w:r>
        <w:t>розглянути „шекспірівське питання”;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2986"/>
        </w:tabs>
        <w:ind w:left="3000"/>
      </w:pPr>
      <w:r>
        <w:t>розглянути аналіз сонетів 66, 116, 130;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2986"/>
        </w:tabs>
        <w:ind w:left="3000" w:right="520"/>
      </w:pPr>
      <w:r>
        <w:t>розкрити особливості ренесансного сприйняття кохання;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2986"/>
        </w:tabs>
        <w:ind w:left="3000" w:right="260"/>
      </w:pPr>
      <w:r>
        <w:t>розвивати навички наукового дослідження аналізу поезій та виразного читання;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2995"/>
        </w:tabs>
        <w:ind w:left="3000" w:right="260"/>
      </w:pPr>
      <w:r>
        <w:t>виховувати в юнаків ставлення до кохання як до великої цінності людського життя.</w:t>
      </w:r>
    </w:p>
    <w:p w:rsidR="000B087D" w:rsidRDefault="000B087D" w:rsidP="000B087D">
      <w:pPr>
        <w:pStyle w:val="1"/>
        <w:shd w:val="clear" w:color="auto" w:fill="auto"/>
        <w:ind w:left="20" w:firstLine="0"/>
      </w:pPr>
      <w:r w:rsidRPr="0047114C">
        <w:rPr>
          <w:rStyle w:val="a5"/>
          <w:i w:val="0"/>
          <w:color w:val="C00000"/>
        </w:rPr>
        <w:t>Обладнанн</w:t>
      </w:r>
      <w:r w:rsidR="0047114C">
        <w:rPr>
          <w:rStyle w:val="a5"/>
          <w:i w:val="0"/>
          <w:color w:val="C00000"/>
        </w:rPr>
        <w:t>я</w:t>
      </w:r>
      <w:r w:rsidR="0047114C" w:rsidRPr="0047114C">
        <w:rPr>
          <w:rStyle w:val="a5"/>
          <w:i w:val="0"/>
        </w:rPr>
        <w:t>:</w:t>
      </w:r>
      <w:r>
        <w:t xml:space="preserve"> портрет, виставка творів Шекспіра, виставка рефератів;</w:t>
      </w:r>
    </w:p>
    <w:p w:rsidR="000B087D" w:rsidRDefault="000B087D" w:rsidP="000B087D">
      <w:pPr>
        <w:pStyle w:val="1"/>
        <w:shd w:val="clear" w:color="auto" w:fill="auto"/>
        <w:spacing w:after="649"/>
        <w:ind w:left="2240" w:firstLine="0"/>
      </w:pPr>
      <w:r>
        <w:t>картки з висловами Шекспіра.</w:t>
      </w:r>
    </w:p>
    <w:p w:rsidR="000B087D" w:rsidRPr="008D6708" w:rsidRDefault="000B087D" w:rsidP="000B087D">
      <w:pPr>
        <w:pStyle w:val="11"/>
        <w:keepNext/>
        <w:keepLines/>
        <w:shd w:val="clear" w:color="auto" w:fill="auto"/>
        <w:spacing w:before="0" w:after="0" w:line="260" w:lineRule="exact"/>
        <w:ind w:left="2240"/>
        <w:rPr>
          <w:color w:val="7030A0"/>
        </w:rPr>
      </w:pPr>
      <w:bookmarkStart w:id="0" w:name="bookmark0"/>
      <w:r w:rsidRPr="008D6708">
        <w:rPr>
          <w:color w:val="7030A0"/>
        </w:rPr>
        <w:t>Сонети - це ключ, котрим Шекспір відкрив своє серце.</w:t>
      </w:r>
      <w:bookmarkEnd w:id="0"/>
    </w:p>
    <w:p w:rsidR="000B087D" w:rsidRPr="0047114C" w:rsidRDefault="0047114C" w:rsidP="000B087D">
      <w:pPr>
        <w:pStyle w:val="20"/>
        <w:shd w:val="clear" w:color="auto" w:fill="auto"/>
        <w:spacing w:before="0" w:after="655" w:line="270" w:lineRule="exact"/>
        <w:rPr>
          <w:color w:val="00B0F0"/>
        </w:rPr>
      </w:pPr>
      <w:r w:rsidRPr="008D6708">
        <w:rPr>
          <w:color w:val="7030A0"/>
        </w:rPr>
        <w:t xml:space="preserve">Вільям Вордсворд </w:t>
      </w:r>
      <w:r>
        <w:rPr>
          <w:color w:val="00B0F0"/>
        </w:rPr>
        <w:t xml:space="preserve"> Ві</w:t>
      </w:r>
    </w:p>
    <w:p w:rsidR="000B087D" w:rsidRPr="0047114C" w:rsidRDefault="000B087D" w:rsidP="000B087D">
      <w:pPr>
        <w:pStyle w:val="30"/>
        <w:shd w:val="clear" w:color="auto" w:fill="auto"/>
        <w:spacing w:before="0" w:after="281" w:line="260" w:lineRule="exact"/>
        <w:ind w:right="60"/>
        <w:rPr>
          <w:color w:val="C00000"/>
        </w:rPr>
      </w:pPr>
      <w:r w:rsidRPr="0047114C">
        <w:rPr>
          <w:color w:val="C00000"/>
        </w:rPr>
        <w:t>ХІД УРОКУ</w:t>
      </w:r>
    </w:p>
    <w:p w:rsidR="000B087D" w:rsidRPr="0047114C" w:rsidRDefault="0047114C" w:rsidP="0047114C">
      <w:pPr>
        <w:pStyle w:val="1"/>
        <w:shd w:val="clear" w:color="auto" w:fill="auto"/>
        <w:tabs>
          <w:tab w:val="left" w:pos="736"/>
        </w:tabs>
        <w:spacing w:line="280" w:lineRule="exact"/>
        <w:ind w:firstLine="0"/>
        <w:rPr>
          <w:b/>
          <w:color w:val="C00000"/>
        </w:rPr>
      </w:pPr>
      <w:r>
        <w:t xml:space="preserve">      </w:t>
      </w:r>
      <w:r w:rsidRPr="0047114C">
        <w:rPr>
          <w:b/>
          <w:color w:val="C00000"/>
        </w:rPr>
        <w:t>І.</w:t>
      </w:r>
      <w:r w:rsidR="000B087D" w:rsidRPr="0047114C">
        <w:rPr>
          <w:b/>
          <w:color w:val="C00000"/>
        </w:rPr>
        <w:t>Оргмомент</w:t>
      </w:r>
    </w:p>
    <w:p w:rsidR="000B087D" w:rsidRPr="0047114C" w:rsidRDefault="0047114C" w:rsidP="0047114C">
      <w:pPr>
        <w:pStyle w:val="1"/>
        <w:shd w:val="clear" w:color="auto" w:fill="auto"/>
        <w:tabs>
          <w:tab w:val="left" w:pos="750"/>
        </w:tabs>
        <w:spacing w:line="280" w:lineRule="exact"/>
        <w:ind w:firstLine="0"/>
        <w:rPr>
          <w:b/>
          <w:color w:val="C00000"/>
        </w:rPr>
      </w:pPr>
      <w:r w:rsidRPr="0047114C">
        <w:rPr>
          <w:b/>
          <w:color w:val="C00000"/>
        </w:rPr>
        <w:t xml:space="preserve">      ІІ.</w:t>
      </w:r>
      <w:r w:rsidR="000B087D" w:rsidRPr="0047114C">
        <w:rPr>
          <w:b/>
          <w:color w:val="C00000"/>
        </w:rPr>
        <w:t>Актуалізація опорних знань</w:t>
      </w:r>
    </w:p>
    <w:p w:rsidR="000B087D" w:rsidRDefault="000B087D" w:rsidP="000B087D">
      <w:pPr>
        <w:pStyle w:val="1"/>
        <w:shd w:val="clear" w:color="auto" w:fill="auto"/>
        <w:ind w:left="3560" w:right="520" w:firstLine="0"/>
      </w:pPr>
      <w:r>
        <w:t>Я створив тебе істотою не небесною, але й не земною, не смертною, але й не безсмертною, щоб ти, позбавилась сумнівів, сам зробився творцем і сам остаточно створив свій образ.</w:t>
      </w:r>
    </w:p>
    <w:p w:rsidR="000B087D" w:rsidRDefault="000B087D" w:rsidP="000B087D">
      <w:pPr>
        <w:pStyle w:val="1"/>
        <w:shd w:val="clear" w:color="auto" w:fill="auto"/>
        <w:spacing w:after="304"/>
        <w:ind w:left="3560" w:right="1380" w:firstLine="0"/>
      </w:pPr>
      <w:r>
        <w:t>Тобі дана можливість впасти до рівня тварини, однак водночас ти маєш змогу піднестися до рівня Бога лише завдяки своїй внутрішній волі.</w:t>
      </w:r>
    </w:p>
    <w:p w:rsidR="000B087D" w:rsidRDefault="000B087D" w:rsidP="000B087D">
      <w:pPr>
        <w:pStyle w:val="1"/>
        <w:shd w:val="clear" w:color="auto" w:fill="auto"/>
        <w:spacing w:line="317" w:lineRule="exact"/>
        <w:ind w:left="20" w:firstLine="720"/>
        <w:jc w:val="both"/>
      </w:pPr>
      <w:r>
        <w:t>Слова почуті вами, говорить Адаму, першій людині на землі, сам Бог. І сам Бог піднімає людину до свого рівня. У такий спосіб Піко делла Мірандола утверджує головні ідеї доби Відродження.</w:t>
      </w:r>
    </w:p>
    <w:p w:rsidR="000B087D" w:rsidRDefault="000B087D" w:rsidP="000B087D">
      <w:pPr>
        <w:pStyle w:val="1"/>
        <w:shd w:val="clear" w:color="auto" w:fill="auto"/>
        <w:spacing w:line="317" w:lineRule="exact"/>
        <w:ind w:left="20" w:firstLine="720"/>
        <w:jc w:val="both"/>
      </w:pPr>
      <w:r>
        <w:t>Доба Відродження Час великих подій і сподівань. І треба сказати, що для них були підстави. Ця доба проголосила ідею цінності земного буття.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317" w:lineRule="exact"/>
        <w:ind w:left="740" w:hanging="340"/>
      </w:pPr>
      <w:r>
        <w:t>Пригадайте на які століття припадає розквіт даної епохи?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760"/>
        </w:tabs>
        <w:spacing w:line="317" w:lineRule="exact"/>
        <w:ind w:left="740" w:hanging="340"/>
      </w:pPr>
      <w:r>
        <w:t>(14-16 ст.)</w:t>
      </w:r>
    </w:p>
    <w:p w:rsidR="000B087D" w:rsidRDefault="000B087D" w:rsidP="000B087D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317" w:lineRule="exact"/>
        <w:ind w:left="740" w:hanging="340"/>
      </w:pPr>
      <w:r>
        <w:t xml:space="preserve">А які епохи передували даній? (Епоха древніх цивілізацій; - Античності (VIII </w:t>
      </w:r>
      <w:r w:rsidRPr="00041ABD">
        <w:t xml:space="preserve">ст.. </w:t>
      </w:r>
      <w:r>
        <w:t>до н.е. - V ст. н.е.); Середньовіччя (VI ст. н.е. - 14 ст. н.е.)).</w:t>
      </w:r>
    </w:p>
    <w:p w:rsidR="00E15284" w:rsidRDefault="00D12507">
      <w:pPr>
        <w:pStyle w:val="1"/>
        <w:shd w:val="clear" w:color="auto" w:fill="auto"/>
        <w:spacing w:after="333"/>
        <w:ind w:left="40" w:right="40" w:firstLine="340"/>
        <w:jc w:val="both"/>
      </w:pPr>
      <w:r>
        <w:lastRenderedPageBreak/>
        <w:t xml:space="preserve">Доба Відродження покликала до життя великих геніїв. Але і зла не стало менше. Вона породила не тільки божественного Рафаеля, а й аморальних авантюристів, інквізицію; навіть такий благородний гуманіст, як </w:t>
      </w:r>
      <w:r>
        <w:rPr>
          <w:lang w:val="ru-RU"/>
        </w:rPr>
        <w:t xml:space="preserve">Лоренцо </w:t>
      </w:r>
      <w:r>
        <w:t>Медичі мав славу ката й розпусника.</w:t>
      </w:r>
    </w:p>
    <w:p w:rsidR="00E15284" w:rsidRPr="0047114C" w:rsidRDefault="0047114C" w:rsidP="0047114C">
      <w:pPr>
        <w:pStyle w:val="1"/>
        <w:shd w:val="clear" w:color="auto" w:fill="auto"/>
        <w:tabs>
          <w:tab w:val="left" w:pos="390"/>
        </w:tabs>
        <w:spacing w:after="313" w:line="280" w:lineRule="exact"/>
        <w:ind w:firstLine="0"/>
        <w:jc w:val="both"/>
        <w:rPr>
          <w:b/>
          <w:color w:val="C00000"/>
        </w:rPr>
      </w:pPr>
      <w:r w:rsidRPr="0047114C">
        <w:rPr>
          <w:b/>
          <w:color w:val="C00000"/>
        </w:rPr>
        <w:t>ІІІ.</w:t>
      </w:r>
      <w:r w:rsidR="00D12507" w:rsidRPr="0047114C">
        <w:rPr>
          <w:b/>
          <w:color w:val="C00000"/>
        </w:rPr>
        <w:t>Повідомлення теми і мети уроку</w:t>
      </w:r>
    </w:p>
    <w:p w:rsidR="00E15284" w:rsidRDefault="00D12507">
      <w:pPr>
        <w:pStyle w:val="1"/>
        <w:shd w:val="clear" w:color="auto" w:fill="auto"/>
        <w:ind w:left="40" w:firstLine="0"/>
        <w:jc w:val="both"/>
      </w:pPr>
      <w:r>
        <w:t>Титаном цієї епохи був і Вільям Шекспір.</w:t>
      </w:r>
    </w:p>
    <w:p w:rsidR="00E15284" w:rsidRDefault="00D12507">
      <w:pPr>
        <w:pStyle w:val="1"/>
        <w:shd w:val="clear" w:color="auto" w:fill="auto"/>
        <w:spacing w:after="333"/>
        <w:ind w:left="40" w:right="40" w:firstLine="340"/>
        <w:jc w:val="both"/>
      </w:pPr>
      <w:r>
        <w:t>Ім’я поета завжди супроводжується епітетами „великий”, „геніальний”, „неповторний”, „надзвичайний”. Він був видатним митцем усіх віків і народів. Тому невипадково автор антології „Сто кращих літераторів” Даніел Берт помістив його першим у списку літераторів, світових класиків. Скількох велетнів світової літератури можна поставити поруч із Шекспіром. Може, ще трьох, щонайбільше чотирьох. Але й перед ними він матиме переваги. Бо не віддалився на Олімп, де мешкають Боги, і куди люди зазирають лише у дні ювілеїв. Він живе серед нас на конах театрів, на кіноекранах, на полицях книгарень.</w:t>
      </w:r>
    </w:p>
    <w:p w:rsidR="00E15284" w:rsidRPr="0047114C" w:rsidRDefault="00D12507" w:rsidP="0047114C">
      <w:pPr>
        <w:pStyle w:val="1"/>
        <w:shd w:val="clear" w:color="auto" w:fill="auto"/>
        <w:tabs>
          <w:tab w:val="left" w:pos="341"/>
        </w:tabs>
        <w:spacing w:line="280" w:lineRule="exact"/>
        <w:ind w:right="60" w:firstLine="0"/>
        <w:jc w:val="center"/>
        <w:rPr>
          <w:color w:val="FF0000"/>
        </w:rPr>
      </w:pPr>
      <w:r w:rsidRPr="0047114C">
        <w:rPr>
          <w:color w:val="FF0000"/>
        </w:rPr>
        <w:t>Робота з виставкою літератури Шекспіра.</w:t>
      </w:r>
    </w:p>
    <w:p w:rsidR="00E15284" w:rsidRPr="0047114C" w:rsidRDefault="00D12507">
      <w:pPr>
        <w:pStyle w:val="1"/>
        <w:shd w:val="clear" w:color="auto" w:fill="auto"/>
        <w:spacing w:after="313" w:line="280" w:lineRule="exact"/>
        <w:ind w:right="60" w:firstLine="0"/>
        <w:jc w:val="center"/>
        <w:rPr>
          <w:color w:val="FF0000"/>
        </w:rPr>
      </w:pPr>
      <w:r w:rsidRPr="0047114C">
        <w:rPr>
          <w:color w:val="FF0000"/>
        </w:rPr>
        <w:t>(Зверніть увагу на виставку творів поета)</w:t>
      </w:r>
    </w:p>
    <w:p w:rsidR="00E15284" w:rsidRPr="0047114C" w:rsidRDefault="0047114C" w:rsidP="0047114C">
      <w:pPr>
        <w:pStyle w:val="1"/>
        <w:shd w:val="clear" w:color="auto" w:fill="auto"/>
        <w:tabs>
          <w:tab w:val="left" w:pos="395"/>
        </w:tabs>
        <w:ind w:firstLine="0"/>
        <w:jc w:val="both"/>
        <w:rPr>
          <w:b/>
          <w:color w:val="C00000"/>
        </w:rPr>
      </w:pPr>
      <w:r w:rsidRPr="0047114C">
        <w:rPr>
          <w:b/>
          <w:color w:val="C00000"/>
        </w:rPr>
        <w:t>І</w:t>
      </w:r>
      <w:r w:rsidRPr="0047114C">
        <w:rPr>
          <w:b/>
          <w:color w:val="C00000"/>
          <w:lang w:val="en-US"/>
        </w:rPr>
        <w:t>V.</w:t>
      </w:r>
      <w:r w:rsidR="00D12507" w:rsidRPr="0047114C">
        <w:rPr>
          <w:b/>
          <w:color w:val="C00000"/>
        </w:rPr>
        <w:t>Вивчення нового матеріалу</w:t>
      </w:r>
    </w:p>
    <w:p w:rsidR="00E15284" w:rsidRPr="0047114C" w:rsidRDefault="00D12507">
      <w:pPr>
        <w:pStyle w:val="1"/>
        <w:numPr>
          <w:ilvl w:val="0"/>
          <w:numId w:val="3"/>
        </w:numPr>
        <w:shd w:val="clear" w:color="auto" w:fill="auto"/>
        <w:tabs>
          <w:tab w:val="left" w:pos="395"/>
          <w:tab w:val="left" w:pos="376"/>
        </w:tabs>
        <w:ind w:left="40" w:firstLine="0"/>
        <w:jc w:val="both"/>
        <w:rPr>
          <w:color w:val="FF0000"/>
        </w:rPr>
      </w:pPr>
      <w:r w:rsidRPr="0047114C">
        <w:rPr>
          <w:color w:val="FF0000"/>
        </w:rPr>
        <w:t>Слово вчителя</w:t>
      </w:r>
    </w:p>
    <w:p w:rsidR="00E15284" w:rsidRDefault="00D12507">
      <w:pPr>
        <w:pStyle w:val="1"/>
        <w:shd w:val="clear" w:color="auto" w:fill="auto"/>
        <w:ind w:left="40" w:right="40" w:firstLine="340"/>
        <w:jc w:val="both"/>
      </w:pPr>
      <w:r>
        <w:t>Про життя Юлія Гая Цезаря, якого Шекспір зробив своїм героєм, і якого вбито за 16 століть до народження письменника, відомо більше вірогідного, ніж про буття поета.</w:t>
      </w:r>
    </w:p>
    <w:p w:rsidR="00E15284" w:rsidRDefault="00D12507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ind w:left="40" w:firstLine="0"/>
        <w:jc w:val="both"/>
      </w:pPr>
      <w:r>
        <w:t>Чому?</w:t>
      </w:r>
    </w:p>
    <w:p w:rsidR="00E15284" w:rsidRDefault="00D12507">
      <w:pPr>
        <w:pStyle w:val="1"/>
        <w:shd w:val="clear" w:color="auto" w:fill="auto"/>
        <w:ind w:left="40" w:right="40" w:firstLine="340"/>
        <w:jc w:val="both"/>
      </w:pPr>
      <w:r>
        <w:t>Почасти це пояснюється тим, що пізно похопились біографи: адже перша книжечка про Шекспіра, написана якимось Ніколзом Роу, вийшла друком 1709 року, тобто майже через століття по смерті драматурга. Його образ від самого початку складався переважно з переказів, легенд, міфів. Протягом віків шекспірознавці просівали цю руду, а залишилася мізерна жменька фактів, почасти сумнівних. Біографічні прогалини заповнювались припущеннями, гіпотезами.</w:t>
      </w:r>
    </w:p>
    <w:p w:rsidR="00E15284" w:rsidRDefault="00D12507">
      <w:pPr>
        <w:pStyle w:val="1"/>
        <w:shd w:val="clear" w:color="auto" w:fill="auto"/>
        <w:spacing w:after="333"/>
        <w:ind w:left="40" w:right="40" w:firstLine="0"/>
        <w:jc w:val="both"/>
      </w:pPr>
      <w:r>
        <w:t>Рідне місто Шекспіра - Стредфорд-на-Ейвоні. Зараз ми дещо дізнаємось про нього. (Виступ учениці англійською мовою; здійснює переклад).</w:t>
      </w:r>
    </w:p>
    <w:p w:rsidR="00E15284" w:rsidRPr="0047114C" w:rsidRDefault="0047114C" w:rsidP="0047114C">
      <w:pPr>
        <w:pStyle w:val="1"/>
        <w:shd w:val="clear" w:color="auto" w:fill="auto"/>
        <w:tabs>
          <w:tab w:val="left" w:pos="371"/>
        </w:tabs>
        <w:spacing w:after="303" w:line="280" w:lineRule="exact"/>
        <w:ind w:firstLine="0"/>
        <w:jc w:val="both"/>
        <w:rPr>
          <w:color w:val="FF0000"/>
        </w:rPr>
      </w:pPr>
      <w:r w:rsidRPr="0047114C">
        <w:rPr>
          <w:color w:val="FF0000"/>
        </w:rPr>
        <w:t>2.</w:t>
      </w:r>
      <w:r w:rsidR="00D12507" w:rsidRPr="0047114C">
        <w:rPr>
          <w:color w:val="FF0000"/>
        </w:rPr>
        <w:t>Звіт творчої</w:t>
      </w:r>
      <w:r>
        <w:rPr>
          <w:color w:val="FF0000"/>
        </w:rPr>
        <w:t xml:space="preserve"> групи „біографів”</w:t>
      </w:r>
    </w:p>
    <w:p w:rsidR="00E15284" w:rsidRPr="008D6708" w:rsidRDefault="0047114C" w:rsidP="0047114C">
      <w:pPr>
        <w:pStyle w:val="1"/>
        <w:shd w:val="clear" w:color="auto" w:fill="auto"/>
        <w:tabs>
          <w:tab w:val="left" w:pos="155"/>
        </w:tabs>
        <w:spacing w:line="317" w:lineRule="exact"/>
        <w:ind w:firstLine="0"/>
        <w:jc w:val="both"/>
        <w:rPr>
          <w:color w:val="7030A0"/>
        </w:rPr>
      </w:pPr>
      <w:r w:rsidRPr="008D6708">
        <w:rPr>
          <w:color w:val="7030A0"/>
        </w:rPr>
        <w:t>1</w:t>
      </w:r>
      <w:r w:rsidR="00D12507" w:rsidRPr="008D6708">
        <w:rPr>
          <w:color w:val="7030A0"/>
        </w:rPr>
        <w:t>-й учень</w:t>
      </w:r>
    </w:p>
    <w:p w:rsidR="00E15284" w:rsidRDefault="00D12507">
      <w:pPr>
        <w:pStyle w:val="1"/>
        <w:shd w:val="clear" w:color="auto" w:fill="auto"/>
        <w:spacing w:line="317" w:lineRule="exact"/>
        <w:ind w:left="40" w:right="40" w:firstLine="340"/>
        <w:jc w:val="both"/>
      </w:pPr>
      <w:r>
        <w:t xml:space="preserve">Слід, що його залишив на землі королівський підданий, досить таки прозаїчний. Батько, </w:t>
      </w:r>
      <w:r>
        <w:rPr>
          <w:lang w:val="ru-RU"/>
        </w:rPr>
        <w:t xml:space="preserve">Джон, </w:t>
      </w:r>
      <w:r>
        <w:t>розжився на чинбарстві і торгівлі вовною, тому син Вільям до 14 років відвідував школу. Довше вчитись йому не поталанило, бо родина збідніла. Чим він заробляв на прожиття,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 w:rsidP="0047114C">
      <w:pPr>
        <w:pStyle w:val="1"/>
        <w:shd w:val="clear" w:color="auto" w:fill="auto"/>
        <w:spacing w:after="296" w:line="317" w:lineRule="exact"/>
        <w:ind w:left="40" w:right="40" w:firstLine="0"/>
        <w:jc w:val="both"/>
      </w:pPr>
      <w:r>
        <w:lastRenderedPageBreak/>
        <w:t>достеменно не відомо: чи то був учнем різника, чи то служив молодим учителем.</w:t>
      </w:r>
    </w:p>
    <w:p w:rsidR="00432494" w:rsidRPr="008D6708" w:rsidRDefault="00432494" w:rsidP="0047114C">
      <w:pPr>
        <w:pStyle w:val="1"/>
        <w:shd w:val="clear" w:color="auto" w:fill="auto"/>
        <w:spacing w:after="296" w:line="317" w:lineRule="exact"/>
        <w:ind w:left="40" w:right="40" w:firstLine="0"/>
        <w:jc w:val="both"/>
        <w:rPr>
          <w:color w:val="7030A0"/>
        </w:rPr>
      </w:pPr>
      <w:r w:rsidRPr="008D6708">
        <w:rPr>
          <w:color w:val="7030A0"/>
        </w:rPr>
        <w:t>2-й учень</w:t>
      </w:r>
    </w:p>
    <w:p w:rsidR="000B087D" w:rsidRDefault="000B087D" w:rsidP="00432494">
      <w:pPr>
        <w:pStyle w:val="1"/>
        <w:shd w:val="clear" w:color="auto" w:fill="auto"/>
        <w:spacing w:after="300"/>
        <w:ind w:left="20" w:right="20" w:firstLine="360"/>
        <w:jc w:val="both"/>
      </w:pPr>
      <w:r>
        <w:t>1582 року одружився; незабаром народилася дочка, а згодом близнята - дівчинка і хлопчик. Та молодий батько недовго просидів біля родинного вогнища, близько 1586 року подався до Лондона. Поголос твердив, що то була втеча: за однією версією, Шекспір браконьєрству вав, за іншою - побився з хазяїном. Але разом з ними відпадає хоч якась відповідь на запитання, чому не Шекспір залишив Батьківщину. Бо це його рішення навряд чи диктувалося непереборним потягом до мистецтва.</w:t>
      </w:r>
    </w:p>
    <w:p w:rsidR="000B087D" w:rsidRDefault="000B087D" w:rsidP="000B087D">
      <w:pPr>
        <w:pStyle w:val="1"/>
        <w:shd w:val="clear" w:color="auto" w:fill="auto"/>
        <w:ind w:left="20" w:right="20" w:firstLine="360"/>
        <w:jc w:val="both"/>
      </w:pPr>
      <w:r>
        <w:t>Що ж спочатку робив у столиці - таки невідомо. За легендою, стеріг перед театром коней вельможних панів. Але незабаром опинився всередині одного з театрів в ролі суфлера. Акторської кар’єри так і не зробив. Дійшли лише відомості про зіграні ним дві другорядні ролі. Зате досить швидко здобув успіх на іншому терені: 1599 року став співвласником театру „Глобус”.</w:t>
      </w:r>
    </w:p>
    <w:p w:rsidR="000B087D" w:rsidRDefault="000B087D" w:rsidP="000B087D">
      <w:pPr>
        <w:pStyle w:val="1"/>
        <w:shd w:val="clear" w:color="auto" w:fill="auto"/>
        <w:ind w:left="20" w:right="20" w:firstLine="0"/>
        <w:jc w:val="both"/>
      </w:pPr>
      <w:r>
        <w:t xml:space="preserve">Ще 1590 року Шекспір взявся за перо. Працювати для театру вважалося ділом мало почесним, і він випробовував свої сили на ниві „високих” жанрів, яких і аристократи не цуралися. 1593 року видав поему </w:t>
      </w:r>
      <w:r>
        <w:rPr>
          <w:lang w:val="ru-RU"/>
        </w:rPr>
        <w:t xml:space="preserve">„Венера </w:t>
      </w:r>
      <w:r>
        <w:t>і Адоніс”, 1594 року - поему „Лукреція”.</w:t>
      </w:r>
    </w:p>
    <w:p w:rsidR="000B087D" w:rsidRDefault="000B087D" w:rsidP="000B087D">
      <w:pPr>
        <w:pStyle w:val="1"/>
        <w:shd w:val="clear" w:color="auto" w:fill="auto"/>
        <w:spacing w:after="300"/>
        <w:ind w:left="20" w:right="20" w:firstLine="0"/>
        <w:jc w:val="both"/>
      </w:pPr>
      <w:r>
        <w:t>Як і належало, вони були присвячені могутньому покровителеві, юному графові Саутгемптоніз. Твердим, ніби граф по-царському винагородив поета, й називали суму в тисячу фунтів - на той час фантастичну.</w:t>
      </w:r>
    </w:p>
    <w:p w:rsidR="000B087D" w:rsidRPr="008D6708" w:rsidRDefault="00432494" w:rsidP="00432494">
      <w:pPr>
        <w:pStyle w:val="1"/>
        <w:shd w:val="clear" w:color="auto" w:fill="auto"/>
        <w:tabs>
          <w:tab w:val="left" w:pos="231"/>
        </w:tabs>
        <w:ind w:left="20" w:firstLine="0"/>
        <w:jc w:val="both"/>
        <w:rPr>
          <w:color w:val="7030A0"/>
        </w:rPr>
      </w:pPr>
      <w:r w:rsidRPr="008D6708">
        <w:rPr>
          <w:color w:val="7030A0"/>
        </w:rPr>
        <w:t xml:space="preserve">3-й </w:t>
      </w:r>
      <w:r w:rsidR="000B087D" w:rsidRPr="008D6708">
        <w:rPr>
          <w:color w:val="7030A0"/>
        </w:rPr>
        <w:t>учень</w:t>
      </w:r>
    </w:p>
    <w:p w:rsidR="000B087D" w:rsidRDefault="000B087D" w:rsidP="000B087D">
      <w:pPr>
        <w:pStyle w:val="1"/>
        <w:shd w:val="clear" w:color="auto" w:fill="auto"/>
        <w:ind w:left="20" w:right="20" w:firstLine="360"/>
        <w:jc w:val="both"/>
      </w:pPr>
      <w:r>
        <w:t>Шекспірові біографи у це не вірять. Але тоді лишається незрозумілим, звідки взявся добробут невдахи - актора. Адже акторам, як і драматургам, жилося скрутно. Щоправда, власники театрів заробляли добре. Однак, щоб стати власником „Глобуса” треба було неабияких грошей. Театр Шекспіра збагачував і це природна річ; природно й те, що протягом свого життя, він купував нерухоме майно і землю, тому, коли близько 1612 року пішов на спочинок і повернувся до Стредфорда, його старість була забезпеченою. Тільки він не дожив до старості - помер у квітні 1616 року (23 квітня).</w:t>
      </w:r>
    </w:p>
    <w:p w:rsidR="000B087D" w:rsidRDefault="000B087D" w:rsidP="000B087D">
      <w:pPr>
        <w:pStyle w:val="1"/>
        <w:shd w:val="clear" w:color="auto" w:fill="auto"/>
        <w:spacing w:after="333"/>
        <w:ind w:left="20" w:right="20" w:firstLine="360"/>
        <w:jc w:val="both"/>
      </w:pPr>
      <w:r>
        <w:t>Але де ж він усе-таки взяв початкову суму грошей? І ще одне. В ретельно складеному заповіті не обійдено, не залишено без уваги жодну майнову дрібницю, і жодним словом не згадані рукописи власних творів. Ніби це була остання воля не поета, а купця.</w:t>
      </w:r>
    </w:p>
    <w:p w:rsidR="000B087D" w:rsidRDefault="000B087D" w:rsidP="000B087D">
      <w:pPr>
        <w:pStyle w:val="1"/>
        <w:shd w:val="clear" w:color="auto" w:fill="auto"/>
        <w:spacing w:line="280" w:lineRule="exact"/>
        <w:ind w:left="20" w:firstLine="0"/>
        <w:jc w:val="both"/>
      </w:pPr>
      <w:r>
        <w:t xml:space="preserve">(згадати про життя </w:t>
      </w:r>
      <w:r>
        <w:rPr>
          <w:lang w:val="ru-RU"/>
        </w:rPr>
        <w:t xml:space="preserve">Сервантеса </w:t>
      </w:r>
      <w:r>
        <w:t xml:space="preserve">Мігеля </w:t>
      </w:r>
      <w:r>
        <w:rPr>
          <w:lang w:val="ru-RU"/>
        </w:rPr>
        <w:t>Сааведра)</w:t>
      </w:r>
    </w:p>
    <w:p w:rsidR="000B087D" w:rsidRDefault="000B087D" w:rsidP="000B087D">
      <w:pPr>
        <w:pStyle w:val="1"/>
        <w:shd w:val="clear" w:color="auto" w:fill="auto"/>
        <w:spacing w:line="280" w:lineRule="exact"/>
        <w:ind w:left="20" w:firstLine="0"/>
        <w:jc w:val="both"/>
      </w:pPr>
      <w:r>
        <w:t>Учитель.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 w:rsidP="000B087D">
      <w:pPr>
        <w:pStyle w:val="1"/>
        <w:shd w:val="clear" w:color="auto" w:fill="auto"/>
        <w:spacing w:line="317" w:lineRule="exact"/>
        <w:ind w:left="20" w:right="20" w:firstLine="340"/>
        <w:jc w:val="both"/>
      </w:pPr>
      <w:r>
        <w:lastRenderedPageBreak/>
        <w:t>Оскільки біографія Шекспіра неповна, не залишилося ні щоденників, ні листів, ні спогадів, сучасників про нього, то не раз виникало запитання: а чи існував такий письменник взагалі, чи не приховувався під його іменем хтось інший?</w:t>
      </w:r>
    </w:p>
    <w:p w:rsidR="000B087D" w:rsidRDefault="000B087D" w:rsidP="000B087D">
      <w:pPr>
        <w:pStyle w:val="1"/>
        <w:shd w:val="clear" w:color="auto" w:fill="auto"/>
        <w:spacing w:after="330" w:line="317" w:lineRule="exact"/>
        <w:ind w:left="20" w:firstLine="0"/>
      </w:pPr>
      <w:r>
        <w:t>Давайте попробуємо висвітлити це запитання літературознавців.</w:t>
      </w:r>
    </w:p>
    <w:p w:rsidR="000B087D" w:rsidRPr="00432494" w:rsidRDefault="00432494" w:rsidP="00432494">
      <w:pPr>
        <w:pStyle w:val="1"/>
        <w:shd w:val="clear" w:color="auto" w:fill="auto"/>
        <w:tabs>
          <w:tab w:val="left" w:pos="370"/>
        </w:tabs>
        <w:spacing w:line="280" w:lineRule="exact"/>
        <w:ind w:firstLine="0"/>
        <w:rPr>
          <w:color w:val="C00000"/>
        </w:rPr>
      </w:pPr>
      <w:r w:rsidRPr="00432494">
        <w:rPr>
          <w:color w:val="C00000"/>
        </w:rPr>
        <w:t>2.</w:t>
      </w:r>
      <w:r w:rsidR="000B087D" w:rsidRPr="00432494">
        <w:rPr>
          <w:color w:val="C00000"/>
        </w:rPr>
        <w:t>Звіт творчої групи „літературознавців”.</w:t>
      </w:r>
    </w:p>
    <w:p w:rsidR="000B087D" w:rsidRDefault="000B087D" w:rsidP="000B087D">
      <w:pPr>
        <w:pStyle w:val="1"/>
        <w:shd w:val="clear" w:color="auto" w:fill="auto"/>
        <w:spacing w:after="300"/>
        <w:ind w:left="20" w:right="20" w:firstLine="340"/>
        <w:jc w:val="both"/>
      </w:pPr>
      <w:r>
        <w:t xml:space="preserve">За життя Шекспіра ні в кого не було сумнівів щодо того, що ця людина живе на землі і пише п’єси. Але перша підозра, що безталанний актор і спритний ділок Шекспір не толюжний творцеві величних трагедій і дотепних комедій усе-таки виникла у 19 ст. Першим її відверто висловив англієць </w:t>
      </w:r>
      <w:r w:rsidRPr="00B5693B">
        <w:t xml:space="preserve">Лоренс. </w:t>
      </w:r>
      <w:r>
        <w:t xml:space="preserve">Він навіть назвав ім’я справжнього автора Френсіса </w:t>
      </w:r>
      <w:r w:rsidRPr="00B5693B">
        <w:t xml:space="preserve">Бекона. </w:t>
      </w:r>
      <w:r>
        <w:t xml:space="preserve">Вагомих доказів </w:t>
      </w:r>
      <w:r>
        <w:rPr>
          <w:lang w:val="ru-RU"/>
        </w:rPr>
        <w:t xml:space="preserve">Лоренс </w:t>
      </w:r>
      <w:r>
        <w:t>не знайшов як, до речі, й американець Харт, що повернувся до тієї ж самої гіпотези 1843 року.</w:t>
      </w:r>
    </w:p>
    <w:p w:rsidR="000B087D" w:rsidRDefault="000B087D" w:rsidP="000B087D">
      <w:pPr>
        <w:pStyle w:val="1"/>
        <w:shd w:val="clear" w:color="auto" w:fill="auto"/>
        <w:spacing w:after="304"/>
        <w:ind w:left="20" w:right="20" w:firstLine="340"/>
        <w:jc w:val="both"/>
      </w:pPr>
      <w:r>
        <w:t>Найгрунтовнішою була книжка Делії Бекон „Викриття філософії п’єс Шекспіра”. Дослідниця стверджувала, що комедії й трагедії Шекспіра написані повною групою людей, на чолі котрих стояв філософ Френсіс Бекон. Вона говорила, що документи, котрі можуть це підтвердити лежать у гробниці Шекспіра. Дослідниця поїхала до Стредфорда, де похований драматург, найняла людей, щоб ті розрили могилу, та, звичайно нічого не знайшла. Після цього, говорять, вона збожеволіла.</w:t>
      </w:r>
    </w:p>
    <w:p w:rsidR="000B087D" w:rsidRDefault="000B087D" w:rsidP="000B087D">
      <w:pPr>
        <w:pStyle w:val="1"/>
        <w:shd w:val="clear" w:color="auto" w:fill="auto"/>
        <w:spacing w:after="300" w:line="317" w:lineRule="exact"/>
        <w:ind w:left="20" w:right="20" w:firstLine="340"/>
        <w:jc w:val="both"/>
      </w:pPr>
      <w:r>
        <w:t>Після провалу „беконівської” теорії виникло ще кілька версій. „Ретлендівська” теорія стверджувала, що „Шекспіром” був граф Ретленд, „дербійська” - граф Дербі, „оксфордська” - граф Оксфорд.</w:t>
      </w:r>
    </w:p>
    <w:p w:rsidR="000B087D" w:rsidRDefault="000B087D" w:rsidP="000B087D">
      <w:pPr>
        <w:pStyle w:val="1"/>
        <w:shd w:val="clear" w:color="auto" w:fill="auto"/>
        <w:spacing w:after="296" w:line="317" w:lineRule="exact"/>
        <w:ind w:left="20" w:right="20" w:firstLine="340"/>
        <w:jc w:val="both"/>
      </w:pPr>
      <w:r>
        <w:t>Є думка, що Шекспір міг бути лікарем. Австралійський лікар Кайл у своїй книзі „Медична думка Шекспіра” стверджував, що великий драматург мав неабиякі знання в галузі медицини. У своїх 37-и п’єсах він згадує практично всі хвороби і ліки, які були відомі на той час. Цими описами хвороб можуть впевнено користуватися фахівці, що займаються історією медицини.</w:t>
      </w:r>
    </w:p>
    <w:p w:rsidR="000B087D" w:rsidRPr="00432494" w:rsidRDefault="000B087D" w:rsidP="000B087D">
      <w:pPr>
        <w:pStyle w:val="1"/>
        <w:shd w:val="clear" w:color="auto" w:fill="auto"/>
        <w:ind w:left="20" w:firstLine="0"/>
        <w:rPr>
          <w:color w:val="C00000"/>
        </w:rPr>
      </w:pPr>
      <w:r w:rsidRPr="00432494">
        <w:rPr>
          <w:color w:val="C00000"/>
        </w:rPr>
        <w:t>Учитель.</w:t>
      </w:r>
    </w:p>
    <w:p w:rsidR="000B087D" w:rsidRDefault="000B087D" w:rsidP="000B087D">
      <w:pPr>
        <w:pStyle w:val="1"/>
        <w:shd w:val="clear" w:color="auto" w:fill="auto"/>
        <w:ind w:left="20" w:right="20" w:firstLine="340"/>
        <w:jc w:val="both"/>
      </w:pPr>
      <w:r>
        <w:t>Свої міркування вчені-дослідники намагалися утвердити за допомогою аргументів. Вони посилалися на те, що син простого торговця не міг так добре знати деталі придворного життя і світського етикету, які він відтворив у п’єсах. Опираючись на відомий факт, що Шекспір здобув лише початкову освіту, вчені дивувалися, яким чином і коли він міг так ґрунтовно вивчити стародавню історію, античну літературу, звідки йому були відомі твори зарубіжних класиків, не перекладені на той час англійською мовою. У дослідників виникав подив і на той факт, що Шекспір ніколи не залишаючи Англії, добре розумівся на морській справі, оснащенні кораблів, навігаційних приладах, що засвідчено у п’єсах.</w:t>
      </w:r>
    </w:p>
    <w:p w:rsidR="000B087D" w:rsidRDefault="000B087D" w:rsidP="000B087D">
      <w:pPr>
        <w:pStyle w:val="1"/>
        <w:shd w:val="clear" w:color="auto" w:fill="auto"/>
        <w:spacing w:after="330" w:line="317" w:lineRule="exact"/>
        <w:ind w:left="20" w:right="40" w:firstLine="340"/>
        <w:jc w:val="both"/>
      </w:pPr>
      <w:r>
        <w:lastRenderedPageBreak/>
        <w:t>Його хроніки були призначені так званій війні Білої і Червоної троянд, тобто міжусобицям, що винищили мало не всю старовину знать королівства.</w:t>
      </w:r>
    </w:p>
    <w:p w:rsidR="000B087D" w:rsidRDefault="000B087D" w:rsidP="000B087D">
      <w:pPr>
        <w:pStyle w:val="1"/>
        <w:numPr>
          <w:ilvl w:val="0"/>
          <w:numId w:val="11"/>
        </w:numPr>
        <w:shd w:val="clear" w:color="auto" w:fill="auto"/>
        <w:tabs>
          <w:tab w:val="left" w:pos="178"/>
        </w:tabs>
        <w:spacing w:line="280" w:lineRule="exact"/>
        <w:ind w:left="20" w:firstLine="0"/>
        <w:jc w:val="both"/>
      </w:pPr>
      <w:r>
        <w:t>У якому творі Шекспір показав наслідки міжособицької війни?</w:t>
      </w:r>
    </w:p>
    <w:p w:rsidR="000B087D" w:rsidRDefault="000B087D" w:rsidP="000B087D">
      <w:pPr>
        <w:pStyle w:val="1"/>
        <w:shd w:val="clear" w:color="auto" w:fill="auto"/>
        <w:spacing w:after="253" w:line="280" w:lineRule="exact"/>
        <w:ind w:left="20" w:firstLine="0"/>
        <w:jc w:val="both"/>
      </w:pPr>
      <w:r>
        <w:t xml:space="preserve">(„Ромео і </w:t>
      </w:r>
      <w:r>
        <w:rPr>
          <w:lang w:val="ru-RU"/>
        </w:rPr>
        <w:t>Джульетта”)</w:t>
      </w:r>
    </w:p>
    <w:p w:rsidR="000B087D" w:rsidRDefault="000B087D" w:rsidP="000B087D">
      <w:pPr>
        <w:pStyle w:val="1"/>
        <w:numPr>
          <w:ilvl w:val="0"/>
          <w:numId w:val="11"/>
        </w:numPr>
        <w:shd w:val="clear" w:color="auto" w:fill="auto"/>
        <w:tabs>
          <w:tab w:val="left" w:pos="370"/>
        </w:tabs>
        <w:ind w:left="360" w:right="40" w:hanging="340"/>
      </w:pPr>
      <w:r>
        <w:t>Так, діти загинули, ставши невинними жертвами давньої, майже безпричинної ворожнечі двох веронських сімей.</w:t>
      </w:r>
    </w:p>
    <w:p w:rsidR="000B087D" w:rsidRDefault="000B087D" w:rsidP="000B087D">
      <w:pPr>
        <w:pStyle w:val="1"/>
        <w:numPr>
          <w:ilvl w:val="0"/>
          <w:numId w:val="11"/>
        </w:numPr>
        <w:shd w:val="clear" w:color="auto" w:fill="auto"/>
        <w:tabs>
          <w:tab w:val="left" w:pos="370"/>
        </w:tabs>
        <w:spacing w:after="300"/>
        <w:ind w:left="20" w:firstLine="0"/>
        <w:jc w:val="both"/>
      </w:pPr>
      <w:r>
        <w:t>Детальніше про творчий шлях вас ознайомлять драматурги.</w:t>
      </w:r>
    </w:p>
    <w:p w:rsidR="000B087D" w:rsidRPr="00432494" w:rsidRDefault="00432494" w:rsidP="00432494">
      <w:pPr>
        <w:pStyle w:val="1"/>
        <w:shd w:val="clear" w:color="auto" w:fill="auto"/>
        <w:tabs>
          <w:tab w:val="left" w:pos="375"/>
        </w:tabs>
        <w:ind w:firstLine="0"/>
        <w:jc w:val="both"/>
        <w:rPr>
          <w:color w:val="C00000"/>
        </w:rPr>
      </w:pPr>
      <w:r>
        <w:rPr>
          <w:color w:val="C00000"/>
        </w:rPr>
        <w:t>3.</w:t>
      </w:r>
      <w:r w:rsidR="000B087D" w:rsidRPr="00432494">
        <w:rPr>
          <w:color w:val="C00000"/>
        </w:rPr>
        <w:t>Творчий звіт групи „драматургів”.</w:t>
      </w:r>
    </w:p>
    <w:p w:rsidR="000B087D" w:rsidRDefault="000B087D" w:rsidP="000B087D">
      <w:pPr>
        <w:pStyle w:val="1"/>
        <w:shd w:val="clear" w:color="auto" w:fill="auto"/>
        <w:ind w:left="20" w:firstLine="340"/>
        <w:jc w:val="both"/>
      </w:pPr>
      <w:r>
        <w:t>Творчість драматурга поділяють на три періоди:</w:t>
      </w:r>
    </w:p>
    <w:p w:rsidR="000B087D" w:rsidRDefault="000B087D" w:rsidP="000B087D">
      <w:pPr>
        <w:pStyle w:val="1"/>
        <w:shd w:val="clear" w:color="auto" w:fill="auto"/>
        <w:spacing w:after="300"/>
        <w:ind w:left="20" w:right="40" w:firstLine="0"/>
        <w:jc w:val="both"/>
      </w:pPr>
      <w:r w:rsidRPr="008D6708">
        <w:rPr>
          <w:color w:val="7030A0"/>
        </w:rPr>
        <w:t>Перший</w:t>
      </w:r>
      <w:r>
        <w:t xml:space="preserve"> - 1590-1600. У цей період були написані його комедії: „Багато галасу з нічого”, „Комедія помилок”; трагедія „Ромео і </w:t>
      </w:r>
      <w:r w:rsidRPr="00B6768A">
        <w:t xml:space="preserve">Джульетта”; </w:t>
      </w:r>
      <w:r>
        <w:t xml:space="preserve">хроніки „Генріх 6”, </w:t>
      </w:r>
      <w:r w:rsidRPr="00B6768A">
        <w:t xml:space="preserve">„Ричард </w:t>
      </w:r>
      <w:r>
        <w:t>II”. У цей час творчість визначається оптимістичним пафосом. Його герої - сміливі, доьрі, життєлюбні, вони несуть у світ добро і світло.</w:t>
      </w:r>
    </w:p>
    <w:p w:rsidR="000B087D" w:rsidRDefault="000B087D" w:rsidP="000B087D">
      <w:pPr>
        <w:pStyle w:val="1"/>
        <w:shd w:val="clear" w:color="auto" w:fill="auto"/>
        <w:ind w:left="20" w:firstLine="0"/>
        <w:jc w:val="both"/>
      </w:pPr>
      <w:r w:rsidRPr="008D6708">
        <w:rPr>
          <w:color w:val="7030A0"/>
        </w:rPr>
        <w:t>Другий період</w:t>
      </w:r>
      <w:r>
        <w:t xml:space="preserve"> - 1601-1608 роки.</w:t>
      </w:r>
    </w:p>
    <w:p w:rsidR="000B087D" w:rsidRDefault="000B087D" w:rsidP="000B087D">
      <w:pPr>
        <w:pStyle w:val="1"/>
        <w:shd w:val="clear" w:color="auto" w:fill="auto"/>
        <w:spacing w:after="333"/>
        <w:ind w:left="20" w:right="40" w:firstLine="0"/>
        <w:jc w:val="both"/>
      </w:pPr>
      <w:r>
        <w:t>Цей період шекспірознавці характеризують як „драматичний” або „песимістичний”. Автор створює переважно трагедії.</w:t>
      </w:r>
    </w:p>
    <w:p w:rsidR="000B087D" w:rsidRDefault="000B087D" w:rsidP="000B087D">
      <w:pPr>
        <w:pStyle w:val="1"/>
        <w:shd w:val="clear" w:color="auto" w:fill="auto"/>
        <w:spacing w:line="280" w:lineRule="exact"/>
        <w:ind w:left="20" w:firstLine="0"/>
        <w:jc w:val="both"/>
      </w:pPr>
      <w:r w:rsidRPr="008D6708">
        <w:rPr>
          <w:color w:val="7030A0"/>
        </w:rPr>
        <w:t>Третій період</w:t>
      </w:r>
      <w:r>
        <w:t xml:space="preserve"> - 1609-1612 роки.</w:t>
      </w:r>
    </w:p>
    <w:p w:rsidR="000B087D" w:rsidRDefault="000B087D" w:rsidP="000B087D">
      <w:pPr>
        <w:pStyle w:val="1"/>
        <w:shd w:val="clear" w:color="auto" w:fill="auto"/>
        <w:spacing w:after="253" w:line="280" w:lineRule="exact"/>
        <w:ind w:left="20" w:firstLine="0"/>
        <w:jc w:val="both"/>
      </w:pPr>
      <w:r>
        <w:t>Дослідники називають його „драматичним” або „символічним”.</w:t>
      </w:r>
    </w:p>
    <w:p w:rsidR="000B087D" w:rsidRDefault="000B087D" w:rsidP="000B087D">
      <w:pPr>
        <w:pStyle w:val="1"/>
        <w:shd w:val="clear" w:color="auto" w:fill="auto"/>
        <w:spacing w:after="304"/>
        <w:ind w:left="20" w:right="40" w:firstLine="0"/>
        <w:jc w:val="both"/>
      </w:pPr>
      <w:r w:rsidRPr="008D6708">
        <w:rPr>
          <w:color w:val="7030A0"/>
        </w:rPr>
        <w:t>Висновок учителя</w:t>
      </w:r>
      <w:r>
        <w:t>: Отже, художній світ Шекспіра широкий і неосяжний. На своїх сторінках він показував минуле, сучасне і майбутнє. Вічну боротьбу добра і зла.</w:t>
      </w:r>
    </w:p>
    <w:p w:rsidR="000B087D" w:rsidRDefault="000B087D" w:rsidP="000B087D">
      <w:pPr>
        <w:pStyle w:val="1"/>
        <w:shd w:val="clear" w:color="auto" w:fill="auto"/>
        <w:spacing w:after="296" w:line="317" w:lineRule="exact"/>
        <w:ind w:left="20" w:right="40" w:firstLine="0"/>
        <w:jc w:val="both"/>
      </w:pPr>
      <w:r>
        <w:t>Цікавим моментом його творчості є сонети. (Пригадуємо, що таке сонет) Вони теж овіяні таємницею.</w:t>
      </w:r>
    </w:p>
    <w:p w:rsidR="000B087D" w:rsidRPr="008D6708" w:rsidRDefault="000B087D" w:rsidP="000B087D">
      <w:pPr>
        <w:pStyle w:val="1"/>
        <w:numPr>
          <w:ilvl w:val="0"/>
          <w:numId w:val="13"/>
        </w:numPr>
        <w:shd w:val="clear" w:color="auto" w:fill="auto"/>
        <w:tabs>
          <w:tab w:val="left" w:pos="366"/>
        </w:tabs>
        <w:ind w:left="20" w:firstLine="0"/>
        <w:jc w:val="both"/>
        <w:rPr>
          <w:color w:val="7030A0"/>
        </w:rPr>
      </w:pPr>
      <w:r w:rsidRPr="008D6708">
        <w:rPr>
          <w:color w:val="7030A0"/>
        </w:rPr>
        <w:t>Таємниця перша: „Загадка. \¥.Н.”</w:t>
      </w:r>
    </w:p>
    <w:p w:rsidR="000B087D" w:rsidRDefault="000B087D" w:rsidP="000B087D">
      <w:pPr>
        <w:pStyle w:val="1"/>
        <w:shd w:val="clear" w:color="auto" w:fill="auto"/>
        <w:ind w:left="20" w:right="40" w:firstLine="340"/>
        <w:jc w:val="both"/>
      </w:pPr>
      <w:r>
        <w:t>І досі вони сперечаються, кому ж присвячені сонети Шекспіра, ким було прототипи шекспірівських віршів, кого він змалював у свої творах? Присвяту „\¥.Н.” дослідники практикують по-різному.</w:t>
      </w:r>
    </w:p>
    <w:p w:rsidR="000B087D" w:rsidRDefault="000B087D" w:rsidP="000B087D">
      <w:pPr>
        <w:pStyle w:val="1"/>
        <w:shd w:val="clear" w:color="auto" w:fill="auto"/>
        <w:spacing w:after="293"/>
        <w:ind w:left="20" w:right="40" w:firstLine="0"/>
        <w:jc w:val="both"/>
      </w:pPr>
      <w:r>
        <w:t xml:space="preserve">За однією з версій, \¥.Н. - це той, що на честь кого написані сонети, за другою - це особа, завдяки якій видавець Торн зміг їх надрукувати. Серед можливих кандидатур на роль незнайомця називають графа </w:t>
      </w:r>
      <w:r>
        <w:rPr>
          <w:lang w:val="ru-RU"/>
        </w:rPr>
        <w:t xml:space="preserve">Саутгемптона, </w:t>
      </w:r>
      <w:r>
        <w:t>графа Пемброка і навіть самого Шекспіра.</w:t>
      </w:r>
    </w:p>
    <w:p w:rsidR="000B087D" w:rsidRDefault="000B087D" w:rsidP="000B087D">
      <w:pPr>
        <w:pStyle w:val="1"/>
        <w:shd w:val="clear" w:color="auto" w:fill="auto"/>
        <w:spacing w:line="331" w:lineRule="exact"/>
        <w:ind w:left="20" w:firstLine="0"/>
        <w:jc w:val="both"/>
      </w:pPr>
      <w:r>
        <w:t>Вчитель.</w:t>
      </w:r>
    </w:p>
    <w:p w:rsidR="000B087D" w:rsidRDefault="000B087D" w:rsidP="000B087D">
      <w:pPr>
        <w:pStyle w:val="1"/>
        <w:shd w:val="clear" w:color="auto" w:fill="auto"/>
        <w:spacing w:line="331" w:lineRule="exact"/>
        <w:ind w:left="20" w:firstLine="0"/>
        <w:jc w:val="both"/>
      </w:pPr>
      <w:r>
        <w:t>Усі сонети поета поділяються на три групи:</w:t>
      </w:r>
    </w:p>
    <w:p w:rsidR="000B087D" w:rsidRDefault="000B087D" w:rsidP="000B087D">
      <w:pPr>
        <w:pStyle w:val="1"/>
        <w:numPr>
          <w:ilvl w:val="0"/>
          <w:numId w:val="14"/>
        </w:numPr>
        <w:shd w:val="clear" w:color="auto" w:fill="auto"/>
        <w:tabs>
          <w:tab w:val="left" w:pos="375"/>
        </w:tabs>
        <w:spacing w:line="331" w:lineRule="exact"/>
        <w:ind w:left="20" w:firstLine="0"/>
        <w:jc w:val="both"/>
      </w:pPr>
      <w:r>
        <w:t>сонети, присвячені другові (1-126)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 w:rsidP="000B087D">
      <w:pPr>
        <w:pStyle w:val="1"/>
        <w:shd w:val="clear" w:color="auto" w:fill="auto"/>
        <w:ind w:left="20" w:right="20" w:firstLine="340"/>
        <w:jc w:val="both"/>
      </w:pPr>
      <w:r>
        <w:lastRenderedPageBreak/>
        <w:t>Незважаючи на наведені аргументи проти авторства Шекспіра, глибокий аналіз його творів підтверджує, що твори, які друкувалися під іменем Вільяма Шекспіра належать одній людині.</w:t>
      </w:r>
    </w:p>
    <w:p w:rsidR="000B087D" w:rsidRDefault="000B087D" w:rsidP="000B087D">
      <w:pPr>
        <w:pStyle w:val="1"/>
        <w:shd w:val="clear" w:color="auto" w:fill="auto"/>
        <w:ind w:left="20" w:right="20" w:firstLine="340"/>
        <w:jc w:val="both"/>
      </w:pPr>
      <w:r>
        <w:t>Про таємницю Шекспіра у своєму вірші добре сказав В.</w:t>
      </w:r>
      <w:r>
        <w:rPr>
          <w:lang w:val="ru-RU"/>
        </w:rPr>
        <w:t xml:space="preserve">Коротич, </w:t>
      </w:r>
      <w:r>
        <w:t>поставивши крапку в цих дискусіях.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... Хто є Шекспір?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Чи був він?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Білі руки підводять вчені - їм бракує слів.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Чи був він - той актор,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Чиї перуки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Вкривали наймудрішу із голів?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Хто є Шекспір?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А що таке безсмертя?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А як сонети збурюють світи?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Митцеві часом необхідно вмерти,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А би своє безсмертя віднайти.</w:t>
      </w:r>
    </w:p>
    <w:p w:rsidR="000B087D" w:rsidRDefault="000B087D" w:rsidP="000B087D">
      <w:pPr>
        <w:pStyle w:val="1"/>
        <w:shd w:val="clear" w:color="auto" w:fill="auto"/>
        <w:tabs>
          <w:tab w:val="left" w:pos="1918"/>
        </w:tabs>
        <w:ind w:left="1760" w:right="920" w:firstLine="0"/>
      </w:pPr>
      <w:r>
        <w:t>І</w:t>
      </w:r>
      <w:r>
        <w:tab/>
        <w:t>хто глибінь тієї слави зміряв То правди, що чужа хитанню мод?!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Народжує Шевченків і Шекспірі,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Як знак своєї вічності, народ.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Художник перепони днів ламає,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Якщо на світі гідно він прожив.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Є дійові особи і немає на світі непричетних глядачів.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Високі думи час з собою значить.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Стають вони, мов пасма вічних гір.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Був Г амлет.</w:t>
      </w:r>
    </w:p>
    <w:p w:rsidR="000B087D" w:rsidRDefault="000B087D" w:rsidP="000B087D">
      <w:pPr>
        <w:pStyle w:val="1"/>
        <w:shd w:val="clear" w:color="auto" w:fill="auto"/>
        <w:ind w:left="1760" w:firstLine="0"/>
      </w:pPr>
      <w:r>
        <w:t>Був народ англійський.</w:t>
      </w:r>
    </w:p>
    <w:p w:rsidR="000B087D" w:rsidRDefault="000B087D" w:rsidP="000B087D">
      <w:pPr>
        <w:pStyle w:val="1"/>
        <w:shd w:val="clear" w:color="auto" w:fill="auto"/>
        <w:spacing w:after="300"/>
        <w:ind w:left="1760" w:firstLine="0"/>
      </w:pPr>
      <w:r>
        <w:t>Значить, напевно був Шекспір.</w:t>
      </w:r>
    </w:p>
    <w:p w:rsidR="000B087D" w:rsidRDefault="000B087D" w:rsidP="000B087D">
      <w:pPr>
        <w:pStyle w:val="1"/>
        <w:shd w:val="clear" w:color="auto" w:fill="auto"/>
        <w:spacing w:after="333"/>
        <w:ind w:left="20" w:right="20" w:firstLine="340"/>
        <w:jc w:val="both"/>
      </w:pPr>
      <w:r>
        <w:t>Одним із завдань нашого уроку є ознайомлення зі творчістю Вільяма Шекспіра. Його творча спадщина становить 37 п’єс, 2 поеми, 154 сонети, хроніки та інші твори.</w:t>
      </w:r>
    </w:p>
    <w:p w:rsidR="000B087D" w:rsidRDefault="000B087D" w:rsidP="000B087D">
      <w:pPr>
        <w:pStyle w:val="1"/>
        <w:shd w:val="clear" w:color="auto" w:fill="auto"/>
        <w:spacing w:after="253" w:line="280" w:lineRule="exact"/>
        <w:ind w:left="20" w:firstLine="0"/>
        <w:jc w:val="both"/>
      </w:pPr>
      <w:r>
        <w:t xml:space="preserve">Поеми: </w:t>
      </w:r>
      <w:r>
        <w:rPr>
          <w:lang w:val="ru-RU"/>
        </w:rPr>
        <w:t xml:space="preserve">„Венера </w:t>
      </w:r>
      <w:r>
        <w:t>і Адоніс”, „Лукреція”.</w:t>
      </w:r>
    </w:p>
    <w:p w:rsidR="000B087D" w:rsidRDefault="000B087D" w:rsidP="000B087D">
      <w:pPr>
        <w:pStyle w:val="1"/>
        <w:shd w:val="clear" w:color="auto" w:fill="auto"/>
        <w:ind w:left="20" w:firstLine="0"/>
        <w:jc w:val="both"/>
      </w:pPr>
      <w:r>
        <w:t xml:space="preserve">П’єси: „Ромео і Джельєтта”, „Король Лір”, „Отелло”, </w:t>
      </w:r>
      <w:r>
        <w:rPr>
          <w:lang w:val="ru-RU"/>
        </w:rPr>
        <w:t>„Гамлет”.</w:t>
      </w:r>
    </w:p>
    <w:p w:rsidR="000B087D" w:rsidRDefault="000B087D" w:rsidP="000B087D">
      <w:pPr>
        <w:pStyle w:val="1"/>
        <w:shd w:val="clear" w:color="auto" w:fill="auto"/>
        <w:ind w:left="20" w:right="20" w:firstLine="0"/>
        <w:jc w:val="both"/>
      </w:pPr>
      <w:r>
        <w:t xml:space="preserve">Його трагедії вишукувались по висхідній лінії - від Юності „Ромео і </w:t>
      </w:r>
      <w:r>
        <w:rPr>
          <w:lang w:val="ru-RU"/>
        </w:rPr>
        <w:t xml:space="preserve">Джульетта” </w:t>
      </w:r>
      <w:r>
        <w:t>до старості „Король Лір”.</w:t>
      </w:r>
    </w:p>
    <w:p w:rsidR="000B087D" w:rsidRDefault="000B087D" w:rsidP="000B087D">
      <w:pPr>
        <w:pStyle w:val="1"/>
        <w:shd w:val="clear" w:color="auto" w:fill="auto"/>
        <w:ind w:left="20" w:firstLine="0"/>
        <w:jc w:val="both"/>
      </w:pPr>
      <w:r>
        <w:t>Цікавим жанром є хроніки.</w:t>
      </w:r>
    </w:p>
    <w:p w:rsidR="000B087D" w:rsidRDefault="000B087D" w:rsidP="000B087D">
      <w:pPr>
        <w:pStyle w:val="1"/>
        <w:shd w:val="clear" w:color="auto" w:fill="auto"/>
        <w:ind w:left="20" w:firstLine="0"/>
        <w:jc w:val="both"/>
      </w:pPr>
      <w:r>
        <w:t>Пригадайте, коли вони виникли?</w:t>
      </w:r>
    </w:p>
    <w:p w:rsidR="000B087D" w:rsidRDefault="000B087D" w:rsidP="000B087D">
      <w:pPr>
        <w:pStyle w:val="1"/>
        <w:shd w:val="clear" w:color="auto" w:fill="auto"/>
        <w:ind w:left="20" w:right="20" w:firstLine="0"/>
        <w:jc w:val="both"/>
      </w:pPr>
      <w:r>
        <w:t>(Середньовіччя; хроніки - літописи про життя королів, герцогів, заможних феодалів).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 w:rsidP="000B087D">
      <w:pPr>
        <w:pStyle w:val="1"/>
        <w:numPr>
          <w:ilvl w:val="0"/>
          <w:numId w:val="15"/>
        </w:numPr>
        <w:shd w:val="clear" w:color="auto" w:fill="auto"/>
        <w:tabs>
          <w:tab w:val="left" w:pos="380"/>
        </w:tabs>
        <w:spacing w:line="280" w:lineRule="exact"/>
        <w:ind w:left="20" w:firstLine="0"/>
      </w:pPr>
      <w:r>
        <w:lastRenderedPageBreak/>
        <w:t>сонети, присвячені коханій, смаглявій леді (127-152)</w:t>
      </w:r>
    </w:p>
    <w:p w:rsidR="000B087D" w:rsidRDefault="000B087D" w:rsidP="000B087D">
      <w:pPr>
        <w:pStyle w:val="1"/>
        <w:numPr>
          <w:ilvl w:val="0"/>
          <w:numId w:val="15"/>
        </w:numPr>
        <w:shd w:val="clear" w:color="auto" w:fill="auto"/>
        <w:tabs>
          <w:tab w:val="left" w:pos="375"/>
        </w:tabs>
        <w:spacing w:after="282" w:line="280" w:lineRule="exact"/>
        <w:ind w:left="20" w:firstLine="0"/>
      </w:pPr>
      <w:r>
        <w:t>сонети, в яких оспівується радість і краса кохання (152-154)</w:t>
      </w:r>
    </w:p>
    <w:p w:rsidR="000B087D" w:rsidRPr="008D6708" w:rsidRDefault="000B087D" w:rsidP="000B087D">
      <w:pPr>
        <w:pStyle w:val="1"/>
        <w:shd w:val="clear" w:color="auto" w:fill="auto"/>
        <w:tabs>
          <w:tab w:val="left" w:pos="390"/>
        </w:tabs>
        <w:spacing w:line="280" w:lineRule="exact"/>
        <w:ind w:firstLine="0"/>
        <w:rPr>
          <w:color w:val="7030A0"/>
        </w:rPr>
      </w:pPr>
      <w:r w:rsidRPr="008D6708">
        <w:rPr>
          <w:color w:val="7030A0"/>
        </w:rPr>
        <w:t>2)</w:t>
      </w:r>
      <w:r w:rsidRPr="008D6708">
        <w:rPr>
          <w:color w:val="7030A0"/>
        </w:rPr>
        <w:tab/>
        <w:t>Таємниця друга: „Скажи мені хто твій друг”.</w:t>
      </w:r>
    </w:p>
    <w:p w:rsidR="000B087D" w:rsidRDefault="000B087D" w:rsidP="000B087D">
      <w:pPr>
        <w:pStyle w:val="1"/>
        <w:shd w:val="clear" w:color="auto" w:fill="auto"/>
        <w:spacing w:after="257" w:line="280" w:lineRule="exact"/>
        <w:ind w:left="20" w:firstLine="0"/>
      </w:pPr>
      <w:r>
        <w:t>Хто він - невідомо, але йому більше присвячено ніж коханій.</w:t>
      </w:r>
    </w:p>
    <w:p w:rsidR="000B087D" w:rsidRPr="008D6708" w:rsidRDefault="000B087D" w:rsidP="000B087D">
      <w:pPr>
        <w:pStyle w:val="1"/>
        <w:shd w:val="clear" w:color="auto" w:fill="auto"/>
        <w:tabs>
          <w:tab w:val="left" w:pos="390"/>
        </w:tabs>
        <w:spacing w:line="317" w:lineRule="exact"/>
        <w:ind w:left="20" w:firstLine="0"/>
        <w:rPr>
          <w:color w:val="7030A0"/>
        </w:rPr>
      </w:pPr>
      <w:r w:rsidRPr="008D6708">
        <w:rPr>
          <w:color w:val="7030A0"/>
        </w:rPr>
        <w:t>3)</w:t>
      </w:r>
      <w:r w:rsidRPr="008D6708">
        <w:rPr>
          <w:color w:val="7030A0"/>
        </w:rPr>
        <w:tab/>
        <w:t xml:space="preserve">Таємниця третя: </w:t>
      </w:r>
      <w:r w:rsidRPr="008D6708">
        <w:rPr>
          <w:color w:val="7030A0"/>
          <w:lang w:val="fr-FR"/>
        </w:rPr>
        <w:t>„Cherchez la femme”.</w:t>
      </w:r>
    </w:p>
    <w:p w:rsidR="000B087D" w:rsidRDefault="000B087D" w:rsidP="000B087D">
      <w:pPr>
        <w:pStyle w:val="1"/>
        <w:shd w:val="clear" w:color="auto" w:fill="auto"/>
        <w:spacing w:after="330" w:line="317" w:lineRule="exact"/>
        <w:ind w:left="20" w:right="40" w:firstLine="340"/>
        <w:jc w:val="both"/>
      </w:pPr>
      <w:r>
        <w:t>Серед можливих прототипів „смаглявої леді” сонетів Шекспіра називають доньку придворного музиканта Б.Боссано Емілію, придворну даму королеви Єлизавети Мері Фітагон та інших жінок. Проте, як зауважив дослідник Анкіст, „розшук коханої Шекспіра – справа безплідна, оскільки він писав не про якусь реальну жінку, а сам створював образ кохання, що пережив часи і лихоліття”.</w:t>
      </w:r>
    </w:p>
    <w:p w:rsidR="000B087D" w:rsidRDefault="000B087D" w:rsidP="000B087D">
      <w:pPr>
        <w:pStyle w:val="1"/>
        <w:shd w:val="clear" w:color="auto" w:fill="auto"/>
        <w:spacing w:line="280" w:lineRule="exact"/>
        <w:ind w:left="20" w:firstLine="0"/>
      </w:pPr>
      <w:r>
        <w:t>Із сонетами яких письменників ви вже знайомі?</w:t>
      </w:r>
    </w:p>
    <w:p w:rsidR="000B087D" w:rsidRDefault="000B087D" w:rsidP="000B087D">
      <w:pPr>
        <w:pStyle w:val="1"/>
        <w:shd w:val="clear" w:color="auto" w:fill="auto"/>
        <w:spacing w:line="643" w:lineRule="exact"/>
        <w:ind w:left="20" w:firstLine="0"/>
      </w:pPr>
      <w:r>
        <w:t>(Ф.Петрарка, Д.Павличко – в українській літературі, А.Міцкевич)</w:t>
      </w:r>
    </w:p>
    <w:p w:rsidR="000B087D" w:rsidRDefault="000B087D" w:rsidP="000B087D">
      <w:pPr>
        <w:pStyle w:val="1"/>
        <w:shd w:val="clear" w:color="auto" w:fill="auto"/>
        <w:spacing w:line="643" w:lineRule="exact"/>
        <w:ind w:left="20" w:firstLine="0"/>
      </w:pPr>
      <w:r>
        <w:t>а) „Канцоньєре” – Петрарки, „Кримські сонети” – Міцкевича.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66"/>
        </w:tabs>
        <w:spacing w:line="643" w:lineRule="exact"/>
        <w:ind w:left="20" w:firstLine="0"/>
      </w:pPr>
      <w:r>
        <w:t>Які види сонетів ви знаєте?</w:t>
      </w:r>
    </w:p>
    <w:p w:rsidR="000B087D" w:rsidRDefault="000B087D" w:rsidP="000B087D">
      <w:pPr>
        <w:pStyle w:val="1"/>
        <w:shd w:val="clear" w:color="auto" w:fill="auto"/>
        <w:tabs>
          <w:tab w:val="left" w:pos="308"/>
        </w:tabs>
        <w:ind w:left="20" w:firstLine="0"/>
      </w:pPr>
      <w:r>
        <w:t>А)</w:t>
      </w:r>
      <w:r>
        <w:tab/>
        <w:t>італійський (італійсько-франц.) 2 катрени + 2 терцети.</w:t>
      </w:r>
    </w:p>
    <w:p w:rsidR="000B087D" w:rsidRDefault="000B087D" w:rsidP="000B087D">
      <w:pPr>
        <w:pStyle w:val="1"/>
        <w:shd w:val="clear" w:color="auto" w:fill="auto"/>
        <w:ind w:left="20" w:firstLine="0"/>
      </w:pPr>
      <w:r>
        <w:t>4</w:t>
      </w:r>
    </w:p>
    <w:p w:rsidR="000B087D" w:rsidRDefault="000B087D" w:rsidP="000B087D">
      <w:pPr>
        <w:pStyle w:val="1"/>
        <w:shd w:val="clear" w:color="auto" w:fill="auto"/>
        <w:ind w:left="20" w:firstLine="0"/>
      </w:pPr>
      <w:r>
        <w:t>4</w:t>
      </w:r>
    </w:p>
    <w:p w:rsidR="000B087D" w:rsidRDefault="000B087D" w:rsidP="000B087D">
      <w:pPr>
        <w:pStyle w:val="40"/>
        <w:shd w:val="clear" w:color="auto" w:fill="auto"/>
        <w:ind w:left="20"/>
      </w:pPr>
      <w:r>
        <w:t>З</w:t>
      </w:r>
    </w:p>
    <w:p w:rsidR="000B087D" w:rsidRDefault="000B087D" w:rsidP="000B087D">
      <w:pPr>
        <w:pStyle w:val="1"/>
        <w:shd w:val="clear" w:color="auto" w:fill="auto"/>
        <w:spacing w:after="304"/>
        <w:ind w:left="20" w:firstLine="0"/>
      </w:pPr>
      <w:r>
        <w:t>3</w:t>
      </w:r>
    </w:p>
    <w:p w:rsidR="000B087D" w:rsidRDefault="000B087D" w:rsidP="000B087D">
      <w:pPr>
        <w:pStyle w:val="1"/>
        <w:shd w:val="clear" w:color="auto" w:fill="auto"/>
        <w:tabs>
          <w:tab w:val="left" w:pos="327"/>
        </w:tabs>
        <w:spacing w:line="317" w:lineRule="exact"/>
        <w:ind w:left="20" w:firstLine="0"/>
      </w:pPr>
      <w:r>
        <w:t>б)</w:t>
      </w:r>
      <w:r>
        <w:tab/>
        <w:t>англійський „шекспірівський” (3 катрени + двовірш)</w:t>
      </w:r>
    </w:p>
    <w:p w:rsidR="000B087D" w:rsidRDefault="000B087D" w:rsidP="000B087D">
      <w:pPr>
        <w:pStyle w:val="1"/>
        <w:numPr>
          <w:ilvl w:val="0"/>
          <w:numId w:val="18"/>
        </w:numPr>
        <w:shd w:val="clear" w:color="auto" w:fill="auto"/>
        <w:spacing w:line="317" w:lineRule="exact"/>
        <w:ind w:left="20" w:right="40" w:firstLine="0"/>
      </w:pPr>
      <w:r>
        <w:t xml:space="preserve"> 4</w:t>
      </w:r>
    </w:p>
    <w:p w:rsidR="000B087D" w:rsidRDefault="000B087D" w:rsidP="000B087D">
      <w:pPr>
        <w:pStyle w:val="1"/>
        <w:shd w:val="clear" w:color="auto" w:fill="auto"/>
        <w:spacing w:line="317" w:lineRule="exact"/>
        <w:ind w:left="20" w:firstLine="0"/>
      </w:pPr>
      <w:r>
        <w:t>4</w:t>
      </w:r>
    </w:p>
    <w:p w:rsidR="000B087D" w:rsidRPr="008D6708" w:rsidRDefault="000B087D" w:rsidP="000B087D">
      <w:pPr>
        <w:pStyle w:val="50"/>
        <w:shd w:val="clear" w:color="auto" w:fill="auto"/>
        <w:spacing w:after="296"/>
        <w:ind w:left="20"/>
        <w:rPr>
          <w:color w:val="C00000"/>
        </w:rPr>
      </w:pPr>
      <w:r>
        <w:t>2</w:t>
      </w:r>
    </w:p>
    <w:p w:rsidR="000B087D" w:rsidRPr="008D6708" w:rsidRDefault="000B087D" w:rsidP="000B087D">
      <w:pPr>
        <w:pStyle w:val="1"/>
        <w:shd w:val="clear" w:color="auto" w:fill="auto"/>
        <w:tabs>
          <w:tab w:val="left" w:pos="375"/>
        </w:tabs>
        <w:ind w:left="20" w:firstLine="0"/>
        <w:rPr>
          <w:color w:val="C00000"/>
          <w:lang w:val="en-US"/>
        </w:rPr>
      </w:pPr>
      <w:r w:rsidRPr="008D6708">
        <w:rPr>
          <w:color w:val="C00000"/>
        </w:rPr>
        <w:t>4.Звіт творчої групи „Поетів”.</w:t>
      </w:r>
    </w:p>
    <w:p w:rsidR="000B087D" w:rsidRDefault="000B087D" w:rsidP="000B087D">
      <w:pPr>
        <w:pStyle w:val="1"/>
        <w:numPr>
          <w:ilvl w:val="0"/>
          <w:numId w:val="19"/>
        </w:numPr>
        <w:shd w:val="clear" w:color="auto" w:fill="auto"/>
        <w:tabs>
          <w:tab w:val="left" w:pos="351"/>
        </w:tabs>
        <w:ind w:left="20" w:firstLine="0"/>
      </w:pPr>
      <w:r>
        <w:t>Читання напам’ять сонета № 66.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66"/>
        </w:tabs>
        <w:ind w:left="20" w:firstLine="0"/>
      </w:pPr>
      <w:r>
        <w:t>Як ліричний герой сонету оцінює сучасне йому суспільство?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66"/>
        </w:tabs>
        <w:ind w:left="20" w:firstLine="0"/>
      </w:pPr>
      <w:r>
        <w:t>Які цінності він сповідає (добро, розум, хист, силу, честь)</w:t>
      </w:r>
    </w:p>
    <w:p w:rsidR="000B087D" w:rsidRDefault="000B087D" w:rsidP="000B087D">
      <w:pPr>
        <w:pStyle w:val="20"/>
        <w:shd w:val="clear" w:color="auto" w:fill="auto"/>
        <w:spacing w:before="0" w:after="300" w:line="322" w:lineRule="exact"/>
        <w:ind w:left="20" w:firstLine="340"/>
        <w:jc w:val="both"/>
      </w:pPr>
      <w:r>
        <w:t>Це основні цінності всієї епохи Відродження.</w:t>
      </w:r>
    </w:p>
    <w:p w:rsidR="000B087D" w:rsidRDefault="000B087D" w:rsidP="000B087D">
      <w:pPr>
        <w:pStyle w:val="1"/>
        <w:numPr>
          <w:ilvl w:val="0"/>
          <w:numId w:val="19"/>
        </w:numPr>
        <w:shd w:val="clear" w:color="auto" w:fill="auto"/>
        <w:tabs>
          <w:tab w:val="left" w:pos="375"/>
        </w:tabs>
        <w:ind w:left="20" w:firstLine="0"/>
      </w:pPr>
      <w:r>
        <w:t>Читання напам’ять сонета № 90.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75"/>
        </w:tabs>
        <w:ind w:left="20" w:firstLine="0"/>
      </w:pPr>
      <w:r>
        <w:t>Чим переповнена душа героя? (стражданням)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75"/>
        </w:tabs>
        <w:ind w:left="20" w:firstLine="0"/>
      </w:pPr>
      <w:r>
        <w:t>Чого боїться герой? (що кохана його розлюбила)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66"/>
        </w:tabs>
        <w:spacing w:after="333"/>
        <w:ind w:left="20" w:firstLine="0"/>
      </w:pPr>
      <w:r>
        <w:t>Які епітети використовує Шекспір? (холодне, хмуре, дощове світання)</w:t>
      </w:r>
    </w:p>
    <w:p w:rsidR="000B087D" w:rsidRDefault="000B087D" w:rsidP="000B087D">
      <w:pPr>
        <w:pStyle w:val="1"/>
        <w:numPr>
          <w:ilvl w:val="0"/>
          <w:numId w:val="19"/>
        </w:numPr>
        <w:shd w:val="clear" w:color="auto" w:fill="auto"/>
        <w:tabs>
          <w:tab w:val="left" w:pos="375"/>
        </w:tabs>
        <w:spacing w:line="280" w:lineRule="exact"/>
        <w:ind w:left="20" w:firstLine="0"/>
      </w:pPr>
      <w:r>
        <w:t>Читання напам’ять сонета № 130.</w:t>
      </w:r>
    </w:p>
    <w:p w:rsidR="000B087D" w:rsidRDefault="000B087D" w:rsidP="000B087D">
      <w:pPr>
        <w:pStyle w:val="1"/>
        <w:numPr>
          <w:ilvl w:val="0"/>
          <w:numId w:val="17"/>
        </w:numPr>
        <w:shd w:val="clear" w:color="auto" w:fill="auto"/>
        <w:tabs>
          <w:tab w:val="left" w:pos="370"/>
        </w:tabs>
        <w:spacing w:line="280" w:lineRule="exact"/>
        <w:ind w:left="20" w:firstLine="0"/>
      </w:pPr>
      <w:r>
        <w:t>Кого оспівує в поезії Шекспір?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p w:rsidR="000B087D" w:rsidRDefault="000B087D" w:rsidP="000B087D">
      <w:pPr>
        <w:pStyle w:val="1"/>
        <w:numPr>
          <w:ilvl w:val="0"/>
          <w:numId w:val="20"/>
        </w:numPr>
        <w:shd w:val="clear" w:color="auto" w:fill="auto"/>
        <w:tabs>
          <w:tab w:val="left" w:pos="375"/>
        </w:tabs>
        <w:spacing w:line="280" w:lineRule="exact"/>
        <w:ind w:left="20" w:firstLine="0"/>
        <w:jc w:val="both"/>
      </w:pPr>
      <w:r>
        <w:lastRenderedPageBreak/>
        <w:t>Чи можна сказати, що він її обожнює?</w:t>
      </w:r>
    </w:p>
    <w:p w:rsidR="000B087D" w:rsidRDefault="000B087D" w:rsidP="000B087D">
      <w:pPr>
        <w:pStyle w:val="1"/>
        <w:numPr>
          <w:ilvl w:val="0"/>
          <w:numId w:val="20"/>
        </w:numPr>
        <w:shd w:val="clear" w:color="auto" w:fill="auto"/>
        <w:tabs>
          <w:tab w:val="left" w:pos="370"/>
        </w:tabs>
        <w:spacing w:after="258" w:line="280" w:lineRule="exact"/>
        <w:ind w:left="20" w:firstLine="0"/>
        <w:jc w:val="both"/>
      </w:pPr>
      <w:r>
        <w:t>З чого це видно?</w:t>
      </w:r>
    </w:p>
    <w:p w:rsidR="000B087D" w:rsidRDefault="000B087D" w:rsidP="000B087D">
      <w:pPr>
        <w:pStyle w:val="1"/>
        <w:shd w:val="clear" w:color="auto" w:fill="auto"/>
        <w:ind w:left="20" w:firstLine="340"/>
        <w:jc w:val="both"/>
      </w:pPr>
      <w:r>
        <w:t>Сонети Шекспіра такі ж прекрасні, як його п’єси. У них він висвітлює свою естетичну позицію, утверджує гуманістичні цінності, возвеличує нетлінне кохання, викриває тогочасне суспільство.</w:t>
      </w:r>
    </w:p>
    <w:p w:rsidR="000B087D" w:rsidRDefault="000B087D" w:rsidP="000B087D">
      <w:pPr>
        <w:pStyle w:val="1"/>
        <w:numPr>
          <w:ilvl w:val="0"/>
          <w:numId w:val="20"/>
        </w:numPr>
        <w:shd w:val="clear" w:color="auto" w:fill="auto"/>
        <w:tabs>
          <w:tab w:val="left" w:pos="375"/>
        </w:tabs>
        <w:spacing w:after="240"/>
        <w:ind w:left="20" w:firstLine="0"/>
        <w:jc w:val="both"/>
      </w:pPr>
      <w:r>
        <w:t>Чи погоджуєтесь ви з словами, які взято епіграфом уроку?</w:t>
      </w:r>
    </w:p>
    <w:p w:rsidR="000B087D" w:rsidRPr="008D6708" w:rsidRDefault="008D6708" w:rsidP="000B087D">
      <w:pPr>
        <w:pStyle w:val="1"/>
        <w:shd w:val="clear" w:color="auto" w:fill="auto"/>
        <w:tabs>
          <w:tab w:val="left" w:pos="375"/>
        </w:tabs>
        <w:ind w:left="20" w:firstLine="0"/>
        <w:jc w:val="both"/>
        <w:rPr>
          <w:b/>
          <w:color w:val="C00000"/>
        </w:rPr>
      </w:pPr>
      <w:r w:rsidRPr="008D6708">
        <w:rPr>
          <w:b/>
          <w:color w:val="C00000"/>
          <w:lang w:val="en-US"/>
        </w:rPr>
        <w:t>V</w:t>
      </w:r>
      <w:r w:rsidR="000B087D" w:rsidRPr="008D6708">
        <w:rPr>
          <w:b/>
          <w:color w:val="C00000"/>
        </w:rPr>
        <w:t>.Закріплення вивченого матеріалу.</w:t>
      </w:r>
    </w:p>
    <w:p w:rsidR="000B087D" w:rsidRPr="008D6708" w:rsidRDefault="000B087D" w:rsidP="000B087D">
      <w:pPr>
        <w:pStyle w:val="1"/>
        <w:shd w:val="clear" w:color="auto" w:fill="auto"/>
        <w:ind w:left="20" w:firstLine="340"/>
        <w:jc w:val="both"/>
        <w:rPr>
          <w:color w:val="FF0000"/>
        </w:rPr>
      </w:pPr>
      <w:r w:rsidRPr="008D6708">
        <w:rPr>
          <w:color w:val="FF0000"/>
        </w:rPr>
        <w:t>(Робота з картками в групах)</w:t>
      </w:r>
    </w:p>
    <w:p w:rsidR="000B087D" w:rsidRDefault="000B087D" w:rsidP="000B087D">
      <w:pPr>
        <w:pStyle w:val="1"/>
        <w:numPr>
          <w:ilvl w:val="0"/>
          <w:numId w:val="22"/>
        </w:numPr>
        <w:shd w:val="clear" w:color="auto" w:fill="auto"/>
        <w:tabs>
          <w:tab w:val="left" w:pos="346"/>
        </w:tabs>
        <w:ind w:left="20" w:firstLine="0"/>
        <w:jc w:val="both"/>
      </w:pPr>
      <w:r>
        <w:t>Робота над висловами Вільяма Шекспіра.</w:t>
      </w:r>
    </w:p>
    <w:p w:rsidR="000B087D" w:rsidRDefault="000B087D" w:rsidP="000B087D">
      <w:pPr>
        <w:pStyle w:val="1"/>
        <w:shd w:val="clear" w:color="auto" w:fill="auto"/>
        <w:tabs>
          <w:tab w:val="left" w:pos="298"/>
        </w:tabs>
        <w:ind w:left="20" w:firstLine="0"/>
        <w:jc w:val="both"/>
      </w:pPr>
      <w:r>
        <w:t>а)</w:t>
      </w:r>
      <w:r>
        <w:tab/>
        <w:t>Люди - господарі своєї долі.</w:t>
      </w:r>
    </w:p>
    <w:p w:rsidR="000B087D" w:rsidRDefault="000B087D" w:rsidP="000B087D">
      <w:pPr>
        <w:pStyle w:val="1"/>
        <w:shd w:val="clear" w:color="auto" w:fill="auto"/>
        <w:tabs>
          <w:tab w:val="left" w:pos="318"/>
        </w:tabs>
        <w:ind w:left="20" w:firstLine="0"/>
        <w:jc w:val="both"/>
      </w:pPr>
      <w:r>
        <w:t>б)</w:t>
      </w:r>
      <w:r>
        <w:tab/>
        <w:t>Найкраще - відверто і просто сказане слово.</w:t>
      </w:r>
    </w:p>
    <w:p w:rsidR="000B087D" w:rsidRDefault="000B087D" w:rsidP="000B087D">
      <w:pPr>
        <w:pStyle w:val="1"/>
        <w:shd w:val="clear" w:color="auto" w:fill="auto"/>
        <w:tabs>
          <w:tab w:val="left" w:pos="303"/>
        </w:tabs>
        <w:ind w:left="20" w:firstLine="0"/>
        <w:jc w:val="both"/>
      </w:pPr>
      <w:r>
        <w:t>в)</w:t>
      </w:r>
      <w:r>
        <w:tab/>
        <w:t>Якби гостре слово залишало сліди, ми всі б були забрудненими.</w:t>
      </w:r>
    </w:p>
    <w:p w:rsidR="000B087D" w:rsidRDefault="000B087D" w:rsidP="000B087D">
      <w:pPr>
        <w:pStyle w:val="1"/>
        <w:shd w:val="clear" w:color="auto" w:fill="auto"/>
        <w:tabs>
          <w:tab w:val="left" w:pos="298"/>
        </w:tabs>
        <w:spacing w:after="240"/>
        <w:ind w:left="20" w:firstLine="0"/>
        <w:jc w:val="both"/>
      </w:pPr>
      <w:r>
        <w:t>г)</w:t>
      </w:r>
      <w:r>
        <w:tab/>
        <w:t>Щастя без домішок страждань не буває.</w:t>
      </w:r>
    </w:p>
    <w:p w:rsidR="000B087D" w:rsidRPr="008D6708" w:rsidRDefault="008D6708" w:rsidP="000B087D">
      <w:pPr>
        <w:pStyle w:val="1"/>
        <w:shd w:val="clear" w:color="auto" w:fill="auto"/>
        <w:tabs>
          <w:tab w:val="left" w:pos="294"/>
        </w:tabs>
        <w:ind w:left="20" w:firstLine="0"/>
        <w:jc w:val="both"/>
        <w:rPr>
          <w:b/>
          <w:color w:val="C00000"/>
        </w:rPr>
      </w:pPr>
      <w:r>
        <w:rPr>
          <w:b/>
          <w:color w:val="C00000"/>
          <w:lang w:val="en-US"/>
        </w:rPr>
        <w:t>V</w:t>
      </w:r>
      <w:r>
        <w:rPr>
          <w:b/>
          <w:color w:val="C00000"/>
        </w:rPr>
        <w:t>І</w:t>
      </w:r>
      <w:r w:rsidR="000B087D" w:rsidRPr="008D6708">
        <w:rPr>
          <w:b/>
          <w:color w:val="C00000"/>
        </w:rPr>
        <w:t>. Підсумок уроку.</w:t>
      </w:r>
    </w:p>
    <w:p w:rsidR="000B087D" w:rsidRPr="008D6708" w:rsidRDefault="008D6708" w:rsidP="008D6708">
      <w:pPr>
        <w:pStyle w:val="1"/>
        <w:shd w:val="clear" w:color="auto" w:fill="auto"/>
        <w:tabs>
          <w:tab w:val="left" w:pos="298"/>
        </w:tabs>
        <w:ind w:firstLine="0"/>
        <w:jc w:val="both"/>
        <w:rPr>
          <w:color w:val="FF0000"/>
        </w:rPr>
      </w:pPr>
      <w:r w:rsidRPr="008D6708">
        <w:rPr>
          <w:color w:val="FF0000"/>
        </w:rPr>
        <w:t xml:space="preserve">      </w:t>
      </w:r>
      <w:r w:rsidR="000B087D" w:rsidRPr="008D6708">
        <w:rPr>
          <w:color w:val="FF0000"/>
        </w:rPr>
        <w:t>Літературний диктант.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07"/>
        </w:tabs>
        <w:ind w:left="20" w:firstLine="0"/>
        <w:jc w:val="both"/>
      </w:pPr>
      <w:r>
        <w:t>В якому місті народився поет?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02"/>
        </w:tabs>
        <w:ind w:left="20" w:firstLine="0"/>
        <w:jc w:val="both"/>
      </w:pPr>
      <w:r>
        <w:t>Яку освіту отримав майбутній письменник?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12"/>
        </w:tabs>
        <w:ind w:left="20" w:firstLine="0"/>
        <w:jc w:val="both"/>
      </w:pPr>
      <w:r>
        <w:t>Де відбулося перше знайомство Шекспіра з театром?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02"/>
        </w:tabs>
        <w:ind w:left="20" w:firstLine="0"/>
        <w:jc w:val="both"/>
      </w:pPr>
      <w:r>
        <w:t>Як слалася театральна кар’єра?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07"/>
        </w:tabs>
        <w:ind w:left="20" w:firstLine="0"/>
        <w:jc w:val="both"/>
      </w:pPr>
      <w:r>
        <w:t>Назва театру Шекспіра?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17"/>
        </w:tabs>
        <w:ind w:left="20" w:firstLine="0"/>
        <w:jc w:val="both"/>
      </w:pPr>
      <w:r>
        <w:t>Скільки п’єс написав?</w:t>
      </w:r>
    </w:p>
    <w:p w:rsidR="000B087D" w:rsidRDefault="000B087D" w:rsidP="000B087D">
      <w:pPr>
        <w:pStyle w:val="1"/>
        <w:numPr>
          <w:ilvl w:val="0"/>
          <w:numId w:val="23"/>
        </w:numPr>
        <w:shd w:val="clear" w:color="auto" w:fill="auto"/>
        <w:tabs>
          <w:tab w:val="left" w:pos="217"/>
        </w:tabs>
        <w:spacing w:after="240"/>
        <w:ind w:left="20" w:firstLine="0"/>
        <w:jc w:val="both"/>
      </w:pPr>
      <w:r>
        <w:t>Скільки сонетів належать його перу?</w:t>
      </w:r>
    </w:p>
    <w:p w:rsidR="000B087D" w:rsidRPr="008D6708" w:rsidRDefault="008D6708" w:rsidP="008D6708">
      <w:pPr>
        <w:pStyle w:val="1"/>
        <w:shd w:val="clear" w:color="auto" w:fill="auto"/>
        <w:tabs>
          <w:tab w:val="left" w:pos="298"/>
        </w:tabs>
        <w:ind w:left="360" w:firstLine="0"/>
        <w:jc w:val="both"/>
        <w:rPr>
          <w:b/>
          <w:color w:val="C00000"/>
        </w:rPr>
      </w:pPr>
      <w:r>
        <w:rPr>
          <w:b/>
          <w:color w:val="C00000"/>
          <w:lang w:val="en-US"/>
        </w:rPr>
        <w:t>V</w:t>
      </w:r>
      <w:r>
        <w:rPr>
          <w:b/>
          <w:color w:val="C00000"/>
        </w:rPr>
        <w:t>ІІ.</w:t>
      </w:r>
      <w:r w:rsidR="000B087D" w:rsidRPr="008D6708">
        <w:rPr>
          <w:b/>
          <w:color w:val="C00000"/>
        </w:rPr>
        <w:t>Домашнє завдання.</w:t>
      </w:r>
    </w:p>
    <w:p w:rsidR="000B087D" w:rsidRDefault="000B087D" w:rsidP="000B087D">
      <w:pPr>
        <w:pStyle w:val="1"/>
        <w:numPr>
          <w:ilvl w:val="0"/>
          <w:numId w:val="24"/>
        </w:numPr>
        <w:shd w:val="clear" w:color="auto" w:fill="auto"/>
        <w:tabs>
          <w:tab w:val="left" w:pos="346"/>
        </w:tabs>
        <w:ind w:left="20" w:firstLine="0"/>
        <w:jc w:val="both"/>
      </w:pPr>
      <w:r>
        <w:t>На „12” балів написати міні-твір-роздум: „Які думки навіяла на мене зустріч з сонетами Шекспіра”.</w:t>
      </w:r>
    </w:p>
    <w:p w:rsidR="000B087D" w:rsidRDefault="000B087D" w:rsidP="000B087D">
      <w:pPr>
        <w:pStyle w:val="1"/>
        <w:numPr>
          <w:ilvl w:val="0"/>
          <w:numId w:val="24"/>
        </w:numPr>
        <w:shd w:val="clear" w:color="auto" w:fill="auto"/>
        <w:tabs>
          <w:tab w:val="left" w:pos="298"/>
        </w:tabs>
        <w:ind w:left="20" w:firstLine="0"/>
        <w:jc w:val="both"/>
      </w:pPr>
      <w:r>
        <w:t>Прочитати 1,2 дії „Гамлета”.</w:t>
      </w:r>
    </w:p>
    <w:p w:rsidR="008D6708" w:rsidRDefault="000B087D" w:rsidP="000B087D">
      <w:pPr>
        <w:pStyle w:val="1"/>
        <w:numPr>
          <w:ilvl w:val="0"/>
          <w:numId w:val="24"/>
        </w:numPr>
        <w:shd w:val="clear" w:color="auto" w:fill="auto"/>
        <w:tabs>
          <w:tab w:val="left" w:pos="346"/>
        </w:tabs>
        <w:ind w:left="20" w:firstLine="0"/>
        <w:jc w:val="both"/>
      </w:pPr>
      <w:r>
        <w:t>Підготувати повідомлення про шекспір</w:t>
      </w:r>
      <w:r w:rsidR="008D6708">
        <w:t xml:space="preserve">івський театр, про акторів, </w:t>
      </w:r>
    </w:p>
    <w:p w:rsidR="000B087D" w:rsidRDefault="008D6708" w:rsidP="008D6708">
      <w:pPr>
        <w:pStyle w:val="1"/>
        <w:shd w:val="clear" w:color="auto" w:fill="auto"/>
        <w:tabs>
          <w:tab w:val="left" w:pos="346"/>
        </w:tabs>
        <w:ind w:firstLine="0"/>
        <w:jc w:val="both"/>
      </w:pPr>
      <w:r>
        <w:t xml:space="preserve">   що  </w:t>
      </w:r>
      <w:r w:rsidR="000B087D">
        <w:t>грали роль Гамлета.</w:t>
      </w:r>
    </w:p>
    <w:p w:rsidR="000B087D" w:rsidRDefault="000B087D">
      <w:pPr>
        <w:pStyle w:val="1"/>
        <w:shd w:val="clear" w:color="auto" w:fill="auto"/>
        <w:spacing w:line="317" w:lineRule="exact"/>
        <w:ind w:left="40" w:right="40" w:firstLine="340"/>
        <w:jc w:val="both"/>
      </w:pPr>
    </w:p>
    <w:sectPr w:rsidR="000B087D" w:rsidSect="0047114C">
      <w:type w:val="continuous"/>
      <w:pgSz w:w="11909" w:h="16838"/>
      <w:pgMar w:top="1136" w:right="609" w:bottom="1196" w:left="2251" w:header="0" w:footer="3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37" w:rsidRDefault="00DC2237" w:rsidP="00E15284">
      <w:r>
        <w:separator/>
      </w:r>
    </w:p>
  </w:endnote>
  <w:endnote w:type="continuationSeparator" w:id="1">
    <w:p w:rsidR="00DC2237" w:rsidRDefault="00DC2237" w:rsidP="00E1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37" w:rsidRDefault="00DC2237"/>
  </w:footnote>
  <w:footnote w:type="continuationSeparator" w:id="1">
    <w:p w:rsidR="00DC2237" w:rsidRDefault="00DC22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C5"/>
    <w:multiLevelType w:val="multilevel"/>
    <w:tmpl w:val="0D444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B0F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C31E1"/>
    <w:multiLevelType w:val="multilevel"/>
    <w:tmpl w:val="60CA7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F69D3"/>
    <w:multiLevelType w:val="multilevel"/>
    <w:tmpl w:val="1E3EA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C0DCB"/>
    <w:multiLevelType w:val="multilevel"/>
    <w:tmpl w:val="8FD43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4602F"/>
    <w:multiLevelType w:val="multilevel"/>
    <w:tmpl w:val="67988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E518A"/>
    <w:multiLevelType w:val="multilevel"/>
    <w:tmpl w:val="10F26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50D32"/>
    <w:multiLevelType w:val="multilevel"/>
    <w:tmpl w:val="7CBC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F3BC5"/>
    <w:multiLevelType w:val="multilevel"/>
    <w:tmpl w:val="502A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83B84"/>
    <w:multiLevelType w:val="multilevel"/>
    <w:tmpl w:val="EECA4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66EC2"/>
    <w:multiLevelType w:val="hybridMultilevel"/>
    <w:tmpl w:val="A4340808"/>
    <w:lvl w:ilvl="0" w:tplc="E580136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1F99605D"/>
    <w:multiLevelType w:val="hybridMultilevel"/>
    <w:tmpl w:val="943EB9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95A30"/>
    <w:multiLevelType w:val="multilevel"/>
    <w:tmpl w:val="5D3AEB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C404F"/>
    <w:multiLevelType w:val="multilevel"/>
    <w:tmpl w:val="8F22866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118D6"/>
    <w:multiLevelType w:val="multilevel"/>
    <w:tmpl w:val="FDB6D90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016B1"/>
    <w:multiLevelType w:val="multilevel"/>
    <w:tmpl w:val="5B30C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83C18"/>
    <w:multiLevelType w:val="multilevel"/>
    <w:tmpl w:val="C7FED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8727F"/>
    <w:multiLevelType w:val="multilevel"/>
    <w:tmpl w:val="8A50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7C209D"/>
    <w:multiLevelType w:val="hybridMultilevel"/>
    <w:tmpl w:val="90046C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65A5E"/>
    <w:multiLevelType w:val="multilevel"/>
    <w:tmpl w:val="FBCEB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246C81"/>
    <w:multiLevelType w:val="multilevel"/>
    <w:tmpl w:val="99C253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FA7309"/>
    <w:multiLevelType w:val="multilevel"/>
    <w:tmpl w:val="98581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751379"/>
    <w:multiLevelType w:val="multilevel"/>
    <w:tmpl w:val="E3364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EE18D2"/>
    <w:multiLevelType w:val="multilevel"/>
    <w:tmpl w:val="EBF6D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EDC"/>
    <w:multiLevelType w:val="multilevel"/>
    <w:tmpl w:val="067AC0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D832D8"/>
    <w:multiLevelType w:val="multilevel"/>
    <w:tmpl w:val="8962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33707"/>
    <w:multiLevelType w:val="multilevel"/>
    <w:tmpl w:val="8D740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C4595E"/>
    <w:multiLevelType w:val="hybridMultilevel"/>
    <w:tmpl w:val="CA70B5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E07E4"/>
    <w:multiLevelType w:val="multilevel"/>
    <w:tmpl w:val="BAC82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24"/>
  </w:num>
  <w:num w:numId="5">
    <w:abstractNumId w:val="25"/>
  </w:num>
  <w:num w:numId="6">
    <w:abstractNumId w:val="19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20"/>
  </w:num>
  <w:num w:numId="13">
    <w:abstractNumId w:val="6"/>
  </w:num>
  <w:num w:numId="14">
    <w:abstractNumId w:val="23"/>
  </w:num>
  <w:num w:numId="15">
    <w:abstractNumId w:val="27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21"/>
  </w:num>
  <w:num w:numId="21">
    <w:abstractNumId w:val="4"/>
  </w:num>
  <w:num w:numId="22">
    <w:abstractNumId w:val="22"/>
  </w:num>
  <w:num w:numId="23">
    <w:abstractNumId w:val="12"/>
  </w:num>
  <w:num w:numId="24">
    <w:abstractNumId w:val="16"/>
  </w:num>
  <w:num w:numId="25">
    <w:abstractNumId w:val="10"/>
  </w:num>
  <w:num w:numId="26">
    <w:abstractNumId w:val="26"/>
  </w:num>
  <w:num w:numId="27">
    <w:abstractNumId w:val="1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5284"/>
    <w:rsid w:val="000B087D"/>
    <w:rsid w:val="002A7D46"/>
    <w:rsid w:val="00432494"/>
    <w:rsid w:val="0047114C"/>
    <w:rsid w:val="00485C30"/>
    <w:rsid w:val="004F4D8F"/>
    <w:rsid w:val="008D6708"/>
    <w:rsid w:val="008D6C4D"/>
    <w:rsid w:val="00D12507"/>
    <w:rsid w:val="00DC2237"/>
    <w:rsid w:val="00E15284"/>
    <w:rsid w:val="00ED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2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284"/>
    <w:rPr>
      <w:color w:val="179ED2"/>
      <w:u w:val="single"/>
    </w:rPr>
  </w:style>
  <w:style w:type="character" w:customStyle="1" w:styleId="a4">
    <w:name w:val="Основной текст_"/>
    <w:basedOn w:val="a0"/>
    <w:link w:val="1"/>
    <w:rsid w:val="00E15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rsid w:val="00E1528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+ Полужирный;Курсив"/>
    <w:basedOn w:val="a4"/>
    <w:rsid w:val="000B087D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0">
    <w:name w:val="Заголовок №1_"/>
    <w:basedOn w:val="a0"/>
    <w:link w:val="11"/>
    <w:rsid w:val="000B08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087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08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B087D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0B087D"/>
    <w:pPr>
      <w:shd w:val="clear" w:color="auto" w:fill="FFFFFF"/>
      <w:spacing w:before="6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0B087D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4">
    <w:name w:val="Основной текст (4)_"/>
    <w:basedOn w:val="a0"/>
    <w:link w:val="40"/>
    <w:rsid w:val="000B087D"/>
    <w:rPr>
      <w:rFonts w:ascii="Impact" w:eastAsia="Impact" w:hAnsi="Impact" w:cs="Impact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0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087D"/>
    <w:pPr>
      <w:shd w:val="clear" w:color="auto" w:fill="FFFFFF"/>
      <w:spacing w:line="322" w:lineRule="exact"/>
    </w:pPr>
    <w:rPr>
      <w:rFonts w:ascii="Impact" w:eastAsia="Impact" w:hAnsi="Impact" w:cs="Impact"/>
      <w:color w:val="auto"/>
    </w:rPr>
  </w:style>
  <w:style w:type="paragraph" w:customStyle="1" w:styleId="50">
    <w:name w:val="Основной текст (5)"/>
    <w:basedOn w:val="a"/>
    <w:link w:val="5"/>
    <w:rsid w:val="000B087D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E925-A7BD-4CB5-A16C-077D0C44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2013-03-24T10:01:00Z</cp:lastPrinted>
  <dcterms:created xsi:type="dcterms:W3CDTF">2013-03-23T13:43:00Z</dcterms:created>
  <dcterms:modified xsi:type="dcterms:W3CDTF">2013-03-24T10:09:00Z</dcterms:modified>
</cp:coreProperties>
</file>